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880" w:hanging="8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2022年度城市供水水质监测经费</w:t>
      </w:r>
    </w:p>
    <w:p>
      <w:pPr>
        <w:spacing w:line="540" w:lineRule="exact"/>
        <w:ind w:left="880" w:hanging="8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绩效评价报告</w:t>
      </w:r>
    </w:p>
    <w:p>
      <w:pPr>
        <w:spacing w:line="54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pStyle w:val="9"/>
        <w:spacing w:before="0" w:beforeAutospacing="0" w:after="0" w:afterAutospacing="0" w:line="540" w:lineRule="exact"/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一、基本情况</w:t>
      </w:r>
    </w:p>
    <w:p>
      <w:pPr>
        <w:pStyle w:val="9"/>
        <w:shd w:val="clear" w:color="auto" w:fill="FFFFFF"/>
        <w:spacing w:before="0" w:beforeAutospacing="0" w:after="0" w:afterAutospacing="0" w:line="540" w:lineRule="exact"/>
        <w:ind w:firstLine="480" w:firstLineChars="150"/>
        <w:jc w:val="both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（一）项目概况</w:t>
      </w:r>
    </w:p>
    <w:p>
      <w:pPr>
        <w:pStyle w:val="9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为保障城市供水水质和推进城市节水工作高质量发展，从加价水费中给予经费保障，资金主要来源于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专项业务费</w:t>
      </w:r>
      <w:r>
        <w:rPr>
          <w:rFonts w:hint="eastAsia" w:ascii="仿宋_GB2312" w:hAnsi="仿宋_GB2312" w:eastAsia="仿宋_GB2312" w:cs="仿宋_GB2312"/>
          <w:sz w:val="32"/>
          <w:szCs w:val="32"/>
        </w:rPr>
        <w:t>。2022年市财政预算安排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万元，用于开展保障城市供水水质、城市用水定额核算、城市节水宣传和技术服务等工作，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实际支出数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13.45万元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，结转资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0.65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pStyle w:val="9"/>
        <w:shd w:val="clear" w:color="auto" w:fill="FFFFFF"/>
        <w:spacing w:before="0" w:beforeAutospacing="0" w:after="0" w:afterAutospacing="0" w:line="540" w:lineRule="exact"/>
        <w:ind w:firstLine="480" w:firstLineChars="150"/>
        <w:jc w:val="both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（二）项目绩效目标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1.总体目标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制定年度城市饮用水治理工作计划；确定委托检测内容、数量，监督城市供水水质。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2.年度目标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采样及检测工作分上半年（丰水期）和下半年（枯水期）二次，检测原水、水厂水、管网末梢水各26个，共计78个水样。</w:t>
      </w:r>
    </w:p>
    <w:p>
      <w:pPr>
        <w:pStyle w:val="9"/>
        <w:spacing w:before="0" w:beforeAutospacing="0" w:after="0" w:afterAutospacing="0" w:line="540" w:lineRule="exact"/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二、绩效评价工作开展情况</w:t>
      </w:r>
    </w:p>
    <w:p>
      <w:pPr>
        <w:pStyle w:val="9"/>
        <w:shd w:val="clear" w:color="auto" w:fill="FFFFFF"/>
        <w:spacing w:before="0" w:beforeAutospacing="0" w:after="0" w:afterAutospacing="0" w:line="540" w:lineRule="exact"/>
        <w:ind w:firstLine="480" w:firstLineChars="150"/>
        <w:jc w:val="both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（一）绩效评价目的、对象和范围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为保障城市供水水质和推进城市节水工作高质量发展，从加价水费中给予经费保障。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制定年度城市饮用水治理工作计划；确定委托检测内容、数量，监督城市供水水质。采样及检测工作分上半年（丰水期）和下半年（枯水期）二次，检测原水、水厂水、管网末梢水各26个，共计78个水样。</w:t>
      </w:r>
    </w:p>
    <w:p>
      <w:pPr>
        <w:pStyle w:val="9"/>
        <w:numPr>
          <w:ilvl w:val="0"/>
          <w:numId w:val="1"/>
        </w:numPr>
        <w:shd w:val="clear" w:color="auto" w:fill="FFFFFF"/>
        <w:adjustRightInd w:val="0"/>
        <w:spacing w:before="0" w:beforeAutospacing="0" w:after="0" w:afterAutospacing="0" w:line="540" w:lineRule="exact"/>
        <w:ind w:firstLine="480" w:firstLineChars="150"/>
        <w:jc w:val="both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绩效评价原则、评价指标体系、评价方法、评价标准等</w:t>
      </w:r>
    </w:p>
    <w:p>
      <w:pPr>
        <w:pStyle w:val="9"/>
        <w:shd w:val="clear" w:color="auto" w:fill="FFFFFF"/>
        <w:adjustRightInd w:val="0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根据财政部《项目支出绩效评价管理办法》（财预〔2020〕10 号）等文件要求，本次绩效评价指标体系由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成本</w:t>
      </w:r>
      <w:r>
        <w:rPr>
          <w:rFonts w:hint="eastAsia" w:ascii="仿宋_GB2312" w:hAnsi="仿宋_GB2312" w:eastAsia="仿宋_GB2312" w:cs="仿宋_GB2312"/>
          <w:sz w:val="32"/>
          <w:szCs w:val="32"/>
        </w:rPr>
        <w:t>、产出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、效益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满意度</w:t>
      </w:r>
      <w:r>
        <w:rPr>
          <w:rFonts w:hint="eastAsia" w:ascii="仿宋_GB2312" w:hAnsi="仿宋_GB2312" w:eastAsia="仿宋_GB2312" w:cs="仿宋_GB2312"/>
          <w:sz w:val="32"/>
          <w:szCs w:val="32"/>
        </w:rPr>
        <w:t>四大类指标构成，具体细化为一级指标、二级指标和三级指标，评价内容包括：绩效目标设置、项目管理、资金管理、预算执行率、产出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效益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类指标，三级指标作为最终的量化考核对象。评价指标总分为100分，其中：绩效目标设置指标10分、项目管理指标10分、资金管理指标10分、预算执行率指标10分，产出与效益指标60分。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根据实际情况，本次评价工作运用比较法、因素分析法、公众评议法等方法进行评价。采用定量与定性相结合的方式，开展具体评价工作。</w:t>
      </w:r>
    </w:p>
    <w:p>
      <w:pPr>
        <w:pStyle w:val="9"/>
        <w:shd w:val="clear" w:color="auto" w:fill="FFFFFF"/>
        <w:spacing w:before="0" w:beforeAutospacing="0" w:after="0" w:afterAutospacing="0" w:line="540" w:lineRule="exact"/>
        <w:ind w:firstLine="480" w:firstLineChars="150"/>
        <w:jc w:val="both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（三）绩效评价工作过程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本次绩效评价工作包括绩效评价工作准备、实施和完成三个阶段，分五个步骤组织实施：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第一步，成立评价工作小组。评价工作机构根据项目实际情况，结合评价人员的业务专长，确定评价工作小组的成员构成和具体分工，成立评价工作小组。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第二步，制订绩效评价工作方案。评价工作小组根据评价项目的性质和特点，就评价指标体系和评价工作的组织实施等拟订绩效评价工作方案，为评价实施提供工作指引和具体安排。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第三步，收集绩效评价相关资料。评价工作小组根据评价对象的特点和内容，收集绩效评价相关资料。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第四步，审查、核实、分析相关评价资料。评价工作小组根据所取得资料，在审查核实相关评价资料的基础上，采用恰当的评价标准和评价方法，进行全面的定量、定性分析和综合评价。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第五步，撰写绩效评价报告。根据评价工作组评价结论等相关资料，归纳问题，分析原因，提出对策，形成评价报告。</w:t>
      </w:r>
    </w:p>
    <w:p>
      <w:pPr>
        <w:pStyle w:val="9"/>
        <w:spacing w:before="0" w:beforeAutospacing="0" w:after="0" w:afterAutospacing="0" w:line="540" w:lineRule="exact"/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三、综合评价情况及评价结论（附相关评分表）</w:t>
      </w:r>
    </w:p>
    <w:p>
      <w:pPr>
        <w:pStyle w:val="9"/>
        <w:shd w:val="clear" w:color="auto" w:fill="FFFFFF"/>
        <w:spacing w:before="0" w:beforeAutospacing="0" w:after="0" w:afterAutospacing="0" w:line="540" w:lineRule="exact"/>
        <w:ind w:firstLine="480" w:firstLineChars="150"/>
        <w:jc w:val="both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（一）资金总体评价结论</w:t>
      </w:r>
    </w:p>
    <w:p>
      <w:pPr>
        <w:pStyle w:val="9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依据既定的指标体系和评分标准，分别从绩效目标设置、项目管理、资金管理、预算执行率、产出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效益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五个方面，对项目的绩效指标得分情况进行评定分析。市住建局2022年度城市供水水质监测经费项</w:t>
      </w:r>
      <w:r>
        <w:rPr>
          <w:rFonts w:hint="eastAsia" w:ascii="仿宋_GB2312" w:hAnsi="仿宋_GB2312" w:eastAsia="仿宋_GB2312" w:cs="仿宋_GB2312"/>
          <w:sz w:val="32"/>
          <w:szCs w:val="32"/>
        </w:rPr>
        <w:t>目绩效评价得分为9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分，评价等级为优。从评分数据上看，项目基本按规定程序设立，项目过程管理较为规范，项目产出和项目效果尚可，社会公众满意程度较高。但在预算执行率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和预算执行时效率等</w:t>
      </w:r>
      <w:r>
        <w:rPr>
          <w:rFonts w:hint="eastAsia" w:ascii="仿宋_GB2312" w:hAnsi="仿宋_GB2312" w:eastAsia="仿宋_GB2312" w:cs="仿宋_GB2312"/>
          <w:sz w:val="32"/>
          <w:szCs w:val="32"/>
        </w:rPr>
        <w:t>方面，仍有不足之处，需要在以后的工作中加以改进。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鉴于以上评价结论，202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年城市供水水质监测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安排建议：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加强预算执行率和预算执行时效率等指标的完成度，延续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2022年的预算资金安排，可以更加合理规范地使用此项资金。</w:t>
      </w:r>
    </w:p>
    <w:p>
      <w:pPr>
        <w:pStyle w:val="9"/>
        <w:shd w:val="clear" w:color="auto" w:fill="FFFFFF"/>
        <w:spacing w:before="0" w:beforeAutospacing="0" w:after="0" w:afterAutospacing="0" w:line="540" w:lineRule="exact"/>
        <w:ind w:firstLine="480" w:firstLineChars="15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（二）各明细项目预算执行情况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2022年城市供水水质监测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年初批复预算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15万元，调整后批复预算14.1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万元、实际执行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万元、预算执行率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95.36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9"/>
        <w:shd w:val="clear" w:color="auto" w:fill="FFFFFF"/>
        <w:spacing w:before="0" w:beforeAutospacing="0" w:after="0" w:afterAutospacing="0" w:line="540" w:lineRule="exact"/>
        <w:ind w:firstLine="480" w:firstLineChars="150"/>
        <w:jc w:val="both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（三）各明细项目评价得分情况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绩效目标</w:t>
      </w:r>
      <w:r>
        <w:rPr>
          <w:rFonts w:hint="eastAsia" w:ascii="仿宋_GB2312" w:hAnsi="仿宋_GB2312" w:eastAsia="仿宋_GB2312" w:cs="仿宋_GB2312"/>
          <w:sz w:val="32"/>
          <w:szCs w:val="32"/>
        </w:rPr>
        <w:t>设置指标得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分、项目管理指标得10分、资金管理指标得10分、预算执行率指标得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9.5</w:t>
      </w:r>
      <w:r>
        <w:rPr>
          <w:rFonts w:hint="eastAsia" w:ascii="仿宋_GB2312" w:hAnsi="仿宋_GB2312" w:eastAsia="仿宋_GB2312" w:cs="仿宋_GB2312"/>
          <w:sz w:val="32"/>
          <w:szCs w:val="32"/>
        </w:rPr>
        <w:t>分、产出和效益指标得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57.5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分，各项目计划均已完成。202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年市体彩公益金的绩效评价总分为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96.5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分，评价等级优。</w:t>
      </w:r>
    </w:p>
    <w:p>
      <w:pPr>
        <w:pStyle w:val="9"/>
        <w:spacing w:before="0" w:beforeAutospacing="0" w:after="0" w:afterAutospacing="0" w:line="540" w:lineRule="exact"/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四、绩效评价指标分析</w:t>
      </w:r>
    </w:p>
    <w:p>
      <w:pPr>
        <w:pStyle w:val="9"/>
        <w:shd w:val="clear" w:color="auto" w:fill="FFFFFF"/>
        <w:spacing w:before="0" w:beforeAutospacing="0" w:after="0" w:afterAutospacing="0" w:line="540" w:lineRule="exact"/>
        <w:ind w:firstLine="480" w:firstLineChars="150"/>
        <w:jc w:val="both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（一）项目决策情况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从绩效目标设置方面考察项目资金分配的规范性和合理性。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全年计划检测水样60份，实际检测水样78份。检测率超过100%。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指标分值 10 分，评价得分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分，得分率为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0%。</w:t>
      </w:r>
    </w:p>
    <w:p>
      <w:pPr>
        <w:pStyle w:val="9"/>
        <w:shd w:val="clear" w:color="auto" w:fill="FFFFFF"/>
        <w:spacing w:before="0" w:beforeAutospacing="0" w:after="0" w:afterAutospacing="0" w:line="540" w:lineRule="exact"/>
        <w:ind w:firstLine="480" w:firstLineChars="150"/>
        <w:jc w:val="both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（二）项目过程情况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主要从项目管理、资金管理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、预算执行率</w:t>
      </w:r>
      <w:r>
        <w:rPr>
          <w:rFonts w:hint="eastAsia" w:ascii="仿宋_GB2312" w:hAnsi="仿宋_GB2312" w:eastAsia="仿宋_GB2312" w:cs="仿宋_GB2312"/>
          <w:sz w:val="32"/>
          <w:szCs w:val="32"/>
        </w:rPr>
        <w:t>方面考察项目的使用及管理情况，从而评价其对项目实施的总体保障程度。指标分值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0分，评价得分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分，得分率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98.3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项目管理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指标分值 10 分，评价得分 10 分，得分率 100%。每年两次抽检各市、县原水、出厂水、管网末梢水水样，市区每月抽检二次供水水样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本年度分上半年和下半年共采样2次。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.资金管理，</w:t>
      </w:r>
      <w:r>
        <w:rPr>
          <w:rFonts w:hint="eastAsia" w:ascii="仿宋_GB2312" w:hAnsi="仿宋_GB2312" w:eastAsia="仿宋_GB2312" w:cs="仿宋_GB2312"/>
          <w:sz w:val="32"/>
          <w:szCs w:val="32"/>
        </w:rPr>
        <w:t>指标分值10分，评价得分10分，得分率100%。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预算使用资金14.1万，实际下达资金14.1万。下达率100%。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资金支出合理合规，未发现挤占、挪用、截留、虚列支出等现象，会计核算比较规范。</w:t>
      </w:r>
    </w:p>
    <w:p>
      <w:pPr>
        <w:pStyle w:val="2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3.预算执行率，</w:t>
      </w:r>
      <w:r>
        <w:rPr>
          <w:rFonts w:hint="eastAsia" w:ascii="仿宋_GB2312" w:hAnsi="仿宋_GB2312" w:eastAsia="仿宋_GB2312" w:cs="仿宋_GB2312"/>
          <w:sz w:val="32"/>
          <w:szCs w:val="32"/>
        </w:rPr>
        <w:t>指标分值10分，评价得分</w:t>
      </w:r>
      <w:r>
        <w:rPr>
          <w:rFonts w:hint="eastAsia" w:hAnsi="仿宋_GB2312" w:cs="仿宋_GB2312"/>
          <w:sz w:val="32"/>
          <w:szCs w:val="32"/>
          <w:lang w:val="en-US" w:eastAsia="zh-CN"/>
        </w:rPr>
        <w:t>9.5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分，得分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率95%。预算使用资金14.1万，实际使用资金13.45万，使用率95%。</w:t>
      </w:r>
    </w:p>
    <w:p>
      <w:pPr>
        <w:pStyle w:val="9"/>
        <w:shd w:val="clear" w:color="auto" w:fill="FFFFFF"/>
        <w:spacing w:before="0" w:beforeAutospacing="0" w:after="0" w:afterAutospacing="0" w:line="540" w:lineRule="exact"/>
        <w:ind w:firstLine="480" w:firstLineChars="150"/>
        <w:jc w:val="both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（三）项目产出情况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主要从项目完成进度及质量、时效等方面考察项目实施后产生的效果。指标分值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0分，评价得分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分，得分率9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1.7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1.产出数量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指标分值20分，得分1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分，得分率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97.5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%。主要考察水样检测数量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资金实际支出率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2.产出质量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指标分值10 分，得分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分，得分率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0%。主要考察预算执行时效率。</w:t>
      </w:r>
    </w:p>
    <w:p>
      <w:pPr>
        <w:pStyle w:val="9"/>
        <w:shd w:val="clear" w:color="auto" w:fill="FFFFFF"/>
        <w:spacing w:before="0" w:beforeAutospacing="0" w:after="0" w:afterAutospacing="0" w:line="540" w:lineRule="exact"/>
        <w:ind w:firstLine="480" w:firstLineChars="150"/>
        <w:jc w:val="both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（四）项目效益情况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主要从社会效益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、可持续影响目标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服务对象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满意度方面考察项目实施后产生的效果。指标分值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0分，评价得分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分，得分率100%。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1.社会效益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指标分值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0 分，评价得分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0分，得分率100%。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2022年检测结果</w:t>
      </w:r>
      <w:r>
        <w:rPr>
          <w:rFonts w:hint="eastAsia" w:ascii="仿宋_GB2312" w:hAnsi="仿宋_GB2312" w:eastAsia="仿宋_GB2312" w:cs="仿宋_GB2312"/>
          <w:sz w:val="32"/>
          <w:szCs w:val="32"/>
        </w:rPr>
        <w:t>水质综合合格率97%以上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，通过每年开展水质检测，长效监督水质，持续推进水质提升。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服务对象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满意度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该指标分值 10分，得分 10 分，得分率 100%。反映资金及支出项目与公共利益等方面的关联程度。根据满意度调查问卷收回的结果满意率达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%，达到预期目标值。</w:t>
      </w:r>
    </w:p>
    <w:p>
      <w:pPr>
        <w:pStyle w:val="9"/>
        <w:spacing w:before="0" w:beforeAutospacing="0" w:after="0" w:afterAutospacing="0" w:line="540" w:lineRule="exact"/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五、主要经验及做法</w:t>
      </w:r>
    </w:p>
    <w:p>
      <w:pPr>
        <w:pStyle w:val="9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共检测原水、</w:t>
      </w:r>
      <w:r>
        <w:rPr>
          <w:rFonts w:hint="eastAsia" w:ascii="仿宋_GB2312" w:hAnsi="仿宋_GB2312" w:eastAsia="仿宋_GB2312" w:cs="仿宋_GB2312"/>
          <w:sz w:val="32"/>
          <w:szCs w:val="32"/>
        </w:rPr>
        <w:t>出厂出和管网水样本数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78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个，以《福建省提升城市供水水质三年行动方案》评价，综合合格率为99.52%，满足&gt;97%合格率的要求。</w:t>
      </w:r>
    </w:p>
    <w:p>
      <w:pPr>
        <w:pStyle w:val="9"/>
        <w:spacing w:before="0" w:beforeAutospacing="0" w:after="0" w:afterAutospacing="0" w:line="540" w:lineRule="exact"/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六、存在的问题及有关建议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存在问题：由于疫情原因，原定12月开展的供水规范化检查延期至2023年开展，未及时使用资金0.65万元。相关建议：加强供水生产管理，增加水质管理考核内容。落实《福建省城市供水水质在线监测信息系统》的使用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七、其他说明。</w:t>
      </w: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评价人员：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三明市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住房和城乡建设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474" w:right="1474" w:bottom="1474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rFonts w:hint="eastAsia"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D6EF91"/>
    <w:multiLevelType w:val="singleLevel"/>
    <w:tmpl w:val="DFD6EF9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g1NDU5YmRmMjEyZGQzMTEzYjZjYWY5YWE1ZWI1NGUifQ=="/>
  </w:docVars>
  <w:rsids>
    <w:rsidRoot w:val="00EE53DE"/>
    <w:rsid w:val="001B263E"/>
    <w:rsid w:val="00253B4E"/>
    <w:rsid w:val="0031288D"/>
    <w:rsid w:val="00463E35"/>
    <w:rsid w:val="004C1031"/>
    <w:rsid w:val="004D4A19"/>
    <w:rsid w:val="004F2ECA"/>
    <w:rsid w:val="00604DB9"/>
    <w:rsid w:val="006637E7"/>
    <w:rsid w:val="00716EAD"/>
    <w:rsid w:val="00966AB1"/>
    <w:rsid w:val="00985931"/>
    <w:rsid w:val="00B02896"/>
    <w:rsid w:val="00CA42FE"/>
    <w:rsid w:val="00D83121"/>
    <w:rsid w:val="00EE53DE"/>
    <w:rsid w:val="01627F7F"/>
    <w:rsid w:val="0266089C"/>
    <w:rsid w:val="028167CF"/>
    <w:rsid w:val="02A2475D"/>
    <w:rsid w:val="03E633A1"/>
    <w:rsid w:val="040205CD"/>
    <w:rsid w:val="04771F33"/>
    <w:rsid w:val="04892167"/>
    <w:rsid w:val="04B77CA7"/>
    <w:rsid w:val="04ED7EEB"/>
    <w:rsid w:val="05093672"/>
    <w:rsid w:val="05276923"/>
    <w:rsid w:val="052C4063"/>
    <w:rsid w:val="0535327A"/>
    <w:rsid w:val="05664694"/>
    <w:rsid w:val="058A1C67"/>
    <w:rsid w:val="05FA5C78"/>
    <w:rsid w:val="063543F5"/>
    <w:rsid w:val="065C718D"/>
    <w:rsid w:val="06E24585"/>
    <w:rsid w:val="071064D5"/>
    <w:rsid w:val="07836484"/>
    <w:rsid w:val="07A32FD5"/>
    <w:rsid w:val="08240968"/>
    <w:rsid w:val="08B24DB9"/>
    <w:rsid w:val="0961119E"/>
    <w:rsid w:val="09A745D8"/>
    <w:rsid w:val="09E06900"/>
    <w:rsid w:val="0A0855D7"/>
    <w:rsid w:val="0A0D6B5D"/>
    <w:rsid w:val="0A1E4C58"/>
    <w:rsid w:val="0A2032F9"/>
    <w:rsid w:val="0A3B7D8A"/>
    <w:rsid w:val="0A8F06BF"/>
    <w:rsid w:val="0A9F1855"/>
    <w:rsid w:val="0ADB4FEC"/>
    <w:rsid w:val="0AF90757"/>
    <w:rsid w:val="0B1833C6"/>
    <w:rsid w:val="0B337BD1"/>
    <w:rsid w:val="0B661096"/>
    <w:rsid w:val="0BD45862"/>
    <w:rsid w:val="0BEA7E76"/>
    <w:rsid w:val="0C540949"/>
    <w:rsid w:val="0CBC161B"/>
    <w:rsid w:val="0CE53A67"/>
    <w:rsid w:val="0CEE6882"/>
    <w:rsid w:val="0D5E54D5"/>
    <w:rsid w:val="0D684372"/>
    <w:rsid w:val="0DC16B6A"/>
    <w:rsid w:val="0DC4617E"/>
    <w:rsid w:val="0DDA6343"/>
    <w:rsid w:val="0DE32DC4"/>
    <w:rsid w:val="0E033CE5"/>
    <w:rsid w:val="0ED321E0"/>
    <w:rsid w:val="0EF226A9"/>
    <w:rsid w:val="0F79267F"/>
    <w:rsid w:val="10364DEA"/>
    <w:rsid w:val="106577E6"/>
    <w:rsid w:val="10963923"/>
    <w:rsid w:val="10D2211E"/>
    <w:rsid w:val="11845DCE"/>
    <w:rsid w:val="11A051E4"/>
    <w:rsid w:val="124630B4"/>
    <w:rsid w:val="12645A39"/>
    <w:rsid w:val="12794F84"/>
    <w:rsid w:val="12E86B36"/>
    <w:rsid w:val="12EC1A6C"/>
    <w:rsid w:val="13614558"/>
    <w:rsid w:val="13637281"/>
    <w:rsid w:val="1375205E"/>
    <w:rsid w:val="14724C63"/>
    <w:rsid w:val="14C157C1"/>
    <w:rsid w:val="14E564FD"/>
    <w:rsid w:val="15441C51"/>
    <w:rsid w:val="1599346B"/>
    <w:rsid w:val="15CB4903"/>
    <w:rsid w:val="15EC5B1D"/>
    <w:rsid w:val="163F4A71"/>
    <w:rsid w:val="165A067A"/>
    <w:rsid w:val="16D42FC3"/>
    <w:rsid w:val="174E1C49"/>
    <w:rsid w:val="175E03CC"/>
    <w:rsid w:val="17D2370E"/>
    <w:rsid w:val="187F15EE"/>
    <w:rsid w:val="189079DF"/>
    <w:rsid w:val="18956018"/>
    <w:rsid w:val="19070536"/>
    <w:rsid w:val="19204533"/>
    <w:rsid w:val="196C6B50"/>
    <w:rsid w:val="198A0A88"/>
    <w:rsid w:val="199D5DB1"/>
    <w:rsid w:val="19C17F11"/>
    <w:rsid w:val="1A1D1669"/>
    <w:rsid w:val="1A2E5F7C"/>
    <w:rsid w:val="1A377201"/>
    <w:rsid w:val="1A38655F"/>
    <w:rsid w:val="1A500822"/>
    <w:rsid w:val="1A842F39"/>
    <w:rsid w:val="1AE947F2"/>
    <w:rsid w:val="1B3E3726"/>
    <w:rsid w:val="1B4C5190"/>
    <w:rsid w:val="1BC1017B"/>
    <w:rsid w:val="1BF057DA"/>
    <w:rsid w:val="1BFC4F25"/>
    <w:rsid w:val="1C4931B9"/>
    <w:rsid w:val="1D805E2F"/>
    <w:rsid w:val="1DC514F6"/>
    <w:rsid w:val="1E284713"/>
    <w:rsid w:val="1F624D39"/>
    <w:rsid w:val="1F7F1C12"/>
    <w:rsid w:val="1F870384"/>
    <w:rsid w:val="1F8925CB"/>
    <w:rsid w:val="1FBD512D"/>
    <w:rsid w:val="20A863C7"/>
    <w:rsid w:val="20E06529"/>
    <w:rsid w:val="21246980"/>
    <w:rsid w:val="21710482"/>
    <w:rsid w:val="22812E51"/>
    <w:rsid w:val="22AD0D04"/>
    <w:rsid w:val="23D958BB"/>
    <w:rsid w:val="23DE0AB9"/>
    <w:rsid w:val="24E05623"/>
    <w:rsid w:val="252F7641"/>
    <w:rsid w:val="25672808"/>
    <w:rsid w:val="25E10587"/>
    <w:rsid w:val="25F25F99"/>
    <w:rsid w:val="25FA7E71"/>
    <w:rsid w:val="271000D8"/>
    <w:rsid w:val="27392076"/>
    <w:rsid w:val="274D7550"/>
    <w:rsid w:val="27672A8B"/>
    <w:rsid w:val="27AA2DEA"/>
    <w:rsid w:val="281C159D"/>
    <w:rsid w:val="28394B8A"/>
    <w:rsid w:val="28AC2A5C"/>
    <w:rsid w:val="28FA36B6"/>
    <w:rsid w:val="29363F2A"/>
    <w:rsid w:val="294D5FFB"/>
    <w:rsid w:val="29806CDB"/>
    <w:rsid w:val="2A232A8B"/>
    <w:rsid w:val="2A424D69"/>
    <w:rsid w:val="2A572F77"/>
    <w:rsid w:val="2B494FC5"/>
    <w:rsid w:val="2B710BD9"/>
    <w:rsid w:val="2B986B41"/>
    <w:rsid w:val="2BB93BC3"/>
    <w:rsid w:val="2BC07DD7"/>
    <w:rsid w:val="2C051EB8"/>
    <w:rsid w:val="2C2F2543"/>
    <w:rsid w:val="2C712D64"/>
    <w:rsid w:val="2C733517"/>
    <w:rsid w:val="2C773BCD"/>
    <w:rsid w:val="2CBF2935"/>
    <w:rsid w:val="2CCE3712"/>
    <w:rsid w:val="2D120CE1"/>
    <w:rsid w:val="2D2957A2"/>
    <w:rsid w:val="2D3C548F"/>
    <w:rsid w:val="2D3D5B0B"/>
    <w:rsid w:val="2DD263BC"/>
    <w:rsid w:val="2E13696A"/>
    <w:rsid w:val="2E376A4E"/>
    <w:rsid w:val="2E6408AC"/>
    <w:rsid w:val="2E6C544E"/>
    <w:rsid w:val="2F355B9D"/>
    <w:rsid w:val="2F383367"/>
    <w:rsid w:val="2F3F5097"/>
    <w:rsid w:val="2F580D57"/>
    <w:rsid w:val="2F6A16A8"/>
    <w:rsid w:val="2F7B1124"/>
    <w:rsid w:val="2FBE7925"/>
    <w:rsid w:val="2FC52135"/>
    <w:rsid w:val="2FEB3472"/>
    <w:rsid w:val="2FF540E1"/>
    <w:rsid w:val="2FFEB262"/>
    <w:rsid w:val="3033765A"/>
    <w:rsid w:val="30CA6E88"/>
    <w:rsid w:val="310059E4"/>
    <w:rsid w:val="31213837"/>
    <w:rsid w:val="313D08C6"/>
    <w:rsid w:val="315418BD"/>
    <w:rsid w:val="319213DC"/>
    <w:rsid w:val="319C5E1B"/>
    <w:rsid w:val="3247511F"/>
    <w:rsid w:val="32724BAE"/>
    <w:rsid w:val="327D4A4D"/>
    <w:rsid w:val="32C854BB"/>
    <w:rsid w:val="330222E7"/>
    <w:rsid w:val="33B20D37"/>
    <w:rsid w:val="34973DBA"/>
    <w:rsid w:val="349F7B54"/>
    <w:rsid w:val="357334DF"/>
    <w:rsid w:val="35A507AA"/>
    <w:rsid w:val="35A87204"/>
    <w:rsid w:val="35BE25AE"/>
    <w:rsid w:val="35C3319D"/>
    <w:rsid w:val="35E818F7"/>
    <w:rsid w:val="36060E5F"/>
    <w:rsid w:val="360F72D8"/>
    <w:rsid w:val="36437F68"/>
    <w:rsid w:val="369C454A"/>
    <w:rsid w:val="371D1F1E"/>
    <w:rsid w:val="37B61B4D"/>
    <w:rsid w:val="37E75B50"/>
    <w:rsid w:val="37F478E3"/>
    <w:rsid w:val="38210B79"/>
    <w:rsid w:val="3877139A"/>
    <w:rsid w:val="38B45FCF"/>
    <w:rsid w:val="38F14C6B"/>
    <w:rsid w:val="39502BA9"/>
    <w:rsid w:val="39773337"/>
    <w:rsid w:val="399002FC"/>
    <w:rsid w:val="3A12214E"/>
    <w:rsid w:val="3A4227F4"/>
    <w:rsid w:val="3AA42840"/>
    <w:rsid w:val="3B4D6D60"/>
    <w:rsid w:val="3B514FE9"/>
    <w:rsid w:val="3B882DB7"/>
    <w:rsid w:val="3BD715F2"/>
    <w:rsid w:val="3C3B326E"/>
    <w:rsid w:val="3CC66E52"/>
    <w:rsid w:val="3CE15E09"/>
    <w:rsid w:val="3D463228"/>
    <w:rsid w:val="3D6F76E0"/>
    <w:rsid w:val="3D7C309F"/>
    <w:rsid w:val="3E8549AD"/>
    <w:rsid w:val="3E994382"/>
    <w:rsid w:val="3EAB0813"/>
    <w:rsid w:val="3EFC2E62"/>
    <w:rsid w:val="3F515C94"/>
    <w:rsid w:val="3F6A46B3"/>
    <w:rsid w:val="3F991430"/>
    <w:rsid w:val="3FC70372"/>
    <w:rsid w:val="3FE60158"/>
    <w:rsid w:val="3FFF5788"/>
    <w:rsid w:val="41732A8C"/>
    <w:rsid w:val="418E398C"/>
    <w:rsid w:val="41910704"/>
    <w:rsid w:val="41F93D91"/>
    <w:rsid w:val="4234049C"/>
    <w:rsid w:val="424E528A"/>
    <w:rsid w:val="42653AAD"/>
    <w:rsid w:val="43176191"/>
    <w:rsid w:val="433C6E3A"/>
    <w:rsid w:val="43BD463D"/>
    <w:rsid w:val="4437374A"/>
    <w:rsid w:val="44920B82"/>
    <w:rsid w:val="44BD3D7C"/>
    <w:rsid w:val="44FD2903"/>
    <w:rsid w:val="4502056A"/>
    <w:rsid w:val="4515308B"/>
    <w:rsid w:val="452439BC"/>
    <w:rsid w:val="452D06F9"/>
    <w:rsid w:val="453D7DFA"/>
    <w:rsid w:val="45762892"/>
    <w:rsid w:val="46271307"/>
    <w:rsid w:val="46305C26"/>
    <w:rsid w:val="467A79E6"/>
    <w:rsid w:val="469B5608"/>
    <w:rsid w:val="46A00F67"/>
    <w:rsid w:val="46E736A1"/>
    <w:rsid w:val="46EA184D"/>
    <w:rsid w:val="4705535C"/>
    <w:rsid w:val="471842FC"/>
    <w:rsid w:val="474A1F46"/>
    <w:rsid w:val="479052CE"/>
    <w:rsid w:val="480314C5"/>
    <w:rsid w:val="4ABF3EEF"/>
    <w:rsid w:val="4AF45F7F"/>
    <w:rsid w:val="4B7B0369"/>
    <w:rsid w:val="4BBC1021"/>
    <w:rsid w:val="4CCD319C"/>
    <w:rsid w:val="4D214D08"/>
    <w:rsid w:val="4D6C1C63"/>
    <w:rsid w:val="4D9209BF"/>
    <w:rsid w:val="4DC26C81"/>
    <w:rsid w:val="4DDB04E0"/>
    <w:rsid w:val="4E54248E"/>
    <w:rsid w:val="4E75795E"/>
    <w:rsid w:val="4E831C71"/>
    <w:rsid w:val="4E8B2CF2"/>
    <w:rsid w:val="4EC42EA6"/>
    <w:rsid w:val="4F43601C"/>
    <w:rsid w:val="4F70795E"/>
    <w:rsid w:val="4F8F0A59"/>
    <w:rsid w:val="4FAF3EC9"/>
    <w:rsid w:val="503074FD"/>
    <w:rsid w:val="5057656A"/>
    <w:rsid w:val="50612CDE"/>
    <w:rsid w:val="50C07753"/>
    <w:rsid w:val="50E967F8"/>
    <w:rsid w:val="51644DB1"/>
    <w:rsid w:val="51A124E2"/>
    <w:rsid w:val="51FA74B7"/>
    <w:rsid w:val="52190541"/>
    <w:rsid w:val="52A24ADE"/>
    <w:rsid w:val="52A875C4"/>
    <w:rsid w:val="52E2207F"/>
    <w:rsid w:val="53836CD3"/>
    <w:rsid w:val="53E272CA"/>
    <w:rsid w:val="542101ED"/>
    <w:rsid w:val="547B6B74"/>
    <w:rsid w:val="54E95134"/>
    <w:rsid w:val="550E7D2B"/>
    <w:rsid w:val="55115EC9"/>
    <w:rsid w:val="552A38AB"/>
    <w:rsid w:val="55397648"/>
    <w:rsid w:val="555C0D2F"/>
    <w:rsid w:val="558F401C"/>
    <w:rsid w:val="55BE0720"/>
    <w:rsid w:val="55D95E73"/>
    <w:rsid w:val="56092487"/>
    <w:rsid w:val="56136077"/>
    <w:rsid w:val="561B50BB"/>
    <w:rsid w:val="56802D8E"/>
    <w:rsid w:val="56E51E89"/>
    <w:rsid w:val="57C61A48"/>
    <w:rsid w:val="584458EA"/>
    <w:rsid w:val="586F43B4"/>
    <w:rsid w:val="586F6D2C"/>
    <w:rsid w:val="58FB43E8"/>
    <w:rsid w:val="590E2D28"/>
    <w:rsid w:val="5911026C"/>
    <w:rsid w:val="596429D2"/>
    <w:rsid w:val="59877D42"/>
    <w:rsid w:val="59AF1D22"/>
    <w:rsid w:val="59B03A4E"/>
    <w:rsid w:val="59E44A29"/>
    <w:rsid w:val="5AC77596"/>
    <w:rsid w:val="5B785534"/>
    <w:rsid w:val="5B983991"/>
    <w:rsid w:val="5BE86DC2"/>
    <w:rsid w:val="5C2B2F4A"/>
    <w:rsid w:val="5C835998"/>
    <w:rsid w:val="5CB531AD"/>
    <w:rsid w:val="5CBD1481"/>
    <w:rsid w:val="5CC22985"/>
    <w:rsid w:val="5D1B49B6"/>
    <w:rsid w:val="5D2D010D"/>
    <w:rsid w:val="5D3506C5"/>
    <w:rsid w:val="5D3B70FE"/>
    <w:rsid w:val="5D721127"/>
    <w:rsid w:val="5DBB1D5B"/>
    <w:rsid w:val="5E0B34F3"/>
    <w:rsid w:val="5E2C1004"/>
    <w:rsid w:val="5E3A43A0"/>
    <w:rsid w:val="5E7D3273"/>
    <w:rsid w:val="60265519"/>
    <w:rsid w:val="60581142"/>
    <w:rsid w:val="610A0E3F"/>
    <w:rsid w:val="61230612"/>
    <w:rsid w:val="61A54F10"/>
    <w:rsid w:val="61B60B3B"/>
    <w:rsid w:val="61C153E8"/>
    <w:rsid w:val="6226123C"/>
    <w:rsid w:val="6256195E"/>
    <w:rsid w:val="62933A5E"/>
    <w:rsid w:val="63070700"/>
    <w:rsid w:val="633E729C"/>
    <w:rsid w:val="63620CE0"/>
    <w:rsid w:val="63A057CD"/>
    <w:rsid w:val="63BD268D"/>
    <w:rsid w:val="642A25E4"/>
    <w:rsid w:val="64685A4F"/>
    <w:rsid w:val="65D22CDF"/>
    <w:rsid w:val="65D93FDE"/>
    <w:rsid w:val="663902F7"/>
    <w:rsid w:val="671B590B"/>
    <w:rsid w:val="672C1286"/>
    <w:rsid w:val="681E7C60"/>
    <w:rsid w:val="68366BB8"/>
    <w:rsid w:val="691E4220"/>
    <w:rsid w:val="6924377A"/>
    <w:rsid w:val="694B3BD4"/>
    <w:rsid w:val="698D4922"/>
    <w:rsid w:val="69B704D8"/>
    <w:rsid w:val="69E762D4"/>
    <w:rsid w:val="6B5A3AB2"/>
    <w:rsid w:val="6C1C187C"/>
    <w:rsid w:val="6CC42BCA"/>
    <w:rsid w:val="6CD07523"/>
    <w:rsid w:val="6D065BB1"/>
    <w:rsid w:val="6D5F1146"/>
    <w:rsid w:val="6DE44655"/>
    <w:rsid w:val="6E77051E"/>
    <w:rsid w:val="6EFE1DCC"/>
    <w:rsid w:val="6F6E03C1"/>
    <w:rsid w:val="6F6F0FA3"/>
    <w:rsid w:val="6F891564"/>
    <w:rsid w:val="6F965697"/>
    <w:rsid w:val="706E0139"/>
    <w:rsid w:val="708E5C3A"/>
    <w:rsid w:val="70C36CB4"/>
    <w:rsid w:val="70EA0676"/>
    <w:rsid w:val="70EF2AC6"/>
    <w:rsid w:val="71714721"/>
    <w:rsid w:val="71D52E2A"/>
    <w:rsid w:val="71F23B97"/>
    <w:rsid w:val="72735001"/>
    <w:rsid w:val="72AA75FA"/>
    <w:rsid w:val="72FA7E02"/>
    <w:rsid w:val="7347057D"/>
    <w:rsid w:val="739A375F"/>
    <w:rsid w:val="73B87642"/>
    <w:rsid w:val="73C94F11"/>
    <w:rsid w:val="740D333B"/>
    <w:rsid w:val="744B71CC"/>
    <w:rsid w:val="747807F2"/>
    <w:rsid w:val="747A5676"/>
    <w:rsid w:val="75885109"/>
    <w:rsid w:val="75B0615B"/>
    <w:rsid w:val="75BB5FD9"/>
    <w:rsid w:val="765034EE"/>
    <w:rsid w:val="76622EA7"/>
    <w:rsid w:val="7681381D"/>
    <w:rsid w:val="788212CD"/>
    <w:rsid w:val="78BE186D"/>
    <w:rsid w:val="790C2B3D"/>
    <w:rsid w:val="798469B6"/>
    <w:rsid w:val="79EE2054"/>
    <w:rsid w:val="7ADF2358"/>
    <w:rsid w:val="7AEF20D9"/>
    <w:rsid w:val="7B487E94"/>
    <w:rsid w:val="7BB121CD"/>
    <w:rsid w:val="7BC56BAF"/>
    <w:rsid w:val="7BFF3A16"/>
    <w:rsid w:val="7D3F56CA"/>
    <w:rsid w:val="7E354E0A"/>
    <w:rsid w:val="7E966880"/>
    <w:rsid w:val="7F4472AD"/>
    <w:rsid w:val="7FF2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新正文"/>
    <w:basedOn w:val="3"/>
    <w:next w:val="1"/>
    <w:qFormat/>
    <w:uiPriority w:val="0"/>
    <w:pPr>
      <w:ind w:firstLine="200" w:firstLineChars="200"/>
    </w:pPr>
    <w:rPr>
      <w:rFonts w:ascii="仿宋_GB2312" w:eastAsia="仿宋_GB2312"/>
      <w:sz w:val="3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9">
    <w:name w:val="Normal (Web)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table" w:styleId="11">
    <w:name w:val="Table Grid"/>
    <w:basedOn w:val="10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2"/>
    <w:unhideWhenUsed/>
    <w:qFormat/>
    <w:uiPriority w:val="99"/>
    <w:rPr>
      <w:vertAlign w:val="superscript"/>
    </w:rPr>
  </w:style>
  <w:style w:type="character" w:customStyle="1" w:styleId="14">
    <w:name w:val="NormalCharacter"/>
    <w:link w:val="15"/>
    <w:semiHidden/>
    <w:qFormat/>
    <w:uiPriority w:val="0"/>
    <w:rPr>
      <w:rFonts w:ascii="仿宋_GB2312" w:hAnsi="Courier New" w:eastAsia="宋体"/>
      <w:kern w:val="2"/>
      <w:sz w:val="21"/>
      <w:szCs w:val="20"/>
      <w:lang w:val="en-US" w:eastAsia="zh-CN" w:bidi="ar-SA"/>
    </w:rPr>
  </w:style>
  <w:style w:type="paragraph" w:customStyle="1" w:styleId="15">
    <w:name w:val="UserStyle_0"/>
    <w:basedOn w:val="16"/>
    <w:next w:val="1"/>
    <w:link w:val="14"/>
    <w:qFormat/>
    <w:uiPriority w:val="0"/>
    <w:pPr>
      <w:ind w:firstLine="200" w:firstLineChars="200"/>
    </w:pPr>
    <w:rPr>
      <w:rFonts w:ascii="仿宋_GB2312"/>
    </w:rPr>
  </w:style>
  <w:style w:type="paragraph" w:customStyle="1" w:styleId="16">
    <w:name w:val="PlainText"/>
    <w:basedOn w:val="1"/>
    <w:qFormat/>
    <w:uiPriority w:val="0"/>
    <w:pPr>
      <w:textAlignment w:val="baseline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5685</Words>
  <Characters>5976</Characters>
  <Lines>47</Lines>
  <Paragraphs>13</Paragraphs>
  <TotalTime>2</TotalTime>
  <ScaleCrop>false</ScaleCrop>
  <LinksUpToDate>false</LinksUpToDate>
  <CharactersWithSpaces>6094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2023-03-21T09:05:00Z</dcterms:created>
  <dc:creator>Administrator</dc:creator>
  <cp:lastModifiedBy>达不溜</cp:lastModifiedBy>
  <dcterms:modified xsi:type="dcterms:W3CDTF">2024-01-15T00:34:43Z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192B172D50C54498BDE43A9880455C9A_13</vt:lpwstr>
  </property>
</Properties>
</file>