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b/>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4</w:t>
      </w:r>
    </w:p>
    <w:p>
      <w:pPr>
        <w:jc w:val="center"/>
        <w:rPr>
          <w:rFonts w:ascii="宋体" w:hAnsi="宋体" w:eastAsia="宋体" w:cs="宋体"/>
          <w:b/>
          <w:color w:val="000000"/>
          <w:sz w:val="44"/>
          <w:szCs w:val="44"/>
        </w:rPr>
      </w:pPr>
    </w:p>
    <w:p>
      <w:pPr>
        <w:jc w:val="center"/>
        <w:rPr>
          <w:rFonts w:ascii="宋体" w:hAnsi="宋体" w:eastAsia="宋体" w:cs="宋体"/>
          <w:b/>
          <w:color w:val="000000"/>
          <w:sz w:val="44"/>
          <w:szCs w:val="44"/>
        </w:rPr>
      </w:pPr>
    </w:p>
    <w:p>
      <w:pPr>
        <w:jc w:val="center"/>
        <w:rPr>
          <w:rFonts w:ascii="宋体" w:hAnsi="宋体" w:eastAsia="宋体" w:cs="宋体"/>
          <w:b/>
          <w:color w:val="000000"/>
          <w:sz w:val="44"/>
          <w:szCs w:val="44"/>
        </w:rPr>
      </w:pPr>
    </w:p>
    <w:p>
      <w:pPr>
        <w:jc w:val="center"/>
        <w:rPr>
          <w:rFonts w:ascii="宋体" w:hAnsi="宋体" w:eastAsia="宋体" w:cs="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工程造价咨询企业自查自纠报告</w:t>
      </w: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ind w:firstLine="3300" w:firstLineChars="1100"/>
        <w:jc w:val="both"/>
        <w:rPr>
          <w:rFonts w:ascii="宋体" w:hAnsi="宋体" w:eastAsia="宋体" w:cs="宋体"/>
          <w:color w:val="000000"/>
          <w:sz w:val="30"/>
        </w:rPr>
      </w:pPr>
      <w:r>
        <w:rPr>
          <w:rFonts w:hint="eastAsia" w:ascii="宋体" w:hAnsi="宋体" w:eastAsia="宋体" w:cs="宋体"/>
          <w:color w:val="000000"/>
          <w:sz w:val="30"/>
        </w:rPr>
        <w:t>单位名称（盖章）：</w:t>
      </w:r>
    </w:p>
    <w:p>
      <w:pPr>
        <w:jc w:val="center"/>
        <w:rPr>
          <w:rFonts w:hint="eastAsia" w:ascii="宋体" w:hAnsi="宋体" w:eastAsia="宋体" w:cs="宋体"/>
          <w:color w:val="000000"/>
          <w:sz w:val="30"/>
        </w:rPr>
      </w:pPr>
    </w:p>
    <w:p>
      <w:pPr>
        <w:ind w:firstLine="3300" w:firstLineChars="1100"/>
        <w:jc w:val="both"/>
        <w:rPr>
          <w:rFonts w:ascii="宋体" w:hAnsi="宋体" w:eastAsia="宋体" w:cs="宋体"/>
          <w:color w:val="000000"/>
          <w:sz w:val="30"/>
        </w:rPr>
      </w:pPr>
      <w:r>
        <w:rPr>
          <w:rFonts w:hint="eastAsia" w:ascii="宋体" w:hAnsi="宋体" w:eastAsia="宋体" w:cs="宋体"/>
          <w:color w:val="000000"/>
          <w:sz w:val="30"/>
        </w:rPr>
        <w:t>法定代表人（签字）：</w:t>
      </w:r>
    </w:p>
    <w:p>
      <w:pPr>
        <w:jc w:val="center"/>
        <w:rPr>
          <w:rFonts w:hint="eastAsia" w:ascii="宋体" w:hAnsi="宋体" w:eastAsia="宋体" w:cs="宋体"/>
          <w:color w:val="000000"/>
          <w:sz w:val="30"/>
        </w:rPr>
      </w:pPr>
    </w:p>
    <w:p>
      <w:pPr>
        <w:ind w:firstLine="3300" w:firstLineChars="1100"/>
        <w:jc w:val="both"/>
        <w:rPr>
          <w:rFonts w:ascii="宋体" w:hAnsi="宋体" w:eastAsia="宋体" w:cs="宋体"/>
          <w:color w:val="000000"/>
          <w:sz w:val="30"/>
        </w:rPr>
      </w:pPr>
      <w:r>
        <w:rPr>
          <w:rFonts w:hint="eastAsia" w:ascii="宋体" w:hAnsi="宋体" w:eastAsia="宋体" w:cs="宋体"/>
          <w:color w:val="000000"/>
          <w:sz w:val="30"/>
        </w:rPr>
        <w:t>日</w:t>
      </w:r>
      <w:r>
        <w:rPr>
          <w:rFonts w:hint="eastAsia" w:ascii="宋体" w:hAnsi="宋体" w:eastAsia="宋体" w:cs="宋体"/>
          <w:color w:val="000000"/>
          <w:sz w:val="30"/>
          <w:lang w:val="en-US" w:eastAsia="zh-CN"/>
        </w:rPr>
        <w:t xml:space="preserve">    </w:t>
      </w:r>
      <w:r>
        <w:rPr>
          <w:rFonts w:hint="eastAsia" w:ascii="宋体" w:hAnsi="宋体" w:eastAsia="宋体" w:cs="宋体"/>
          <w:color w:val="000000"/>
          <w:sz w:val="30"/>
        </w:rPr>
        <w:t>期：</w:t>
      </w: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p>
      <w:pPr>
        <w:rPr>
          <w:rFonts w:ascii="宋体" w:hAnsi="宋体" w:eastAsia="宋体" w:cs="宋体"/>
          <w:color w:val="000000"/>
          <w:sz w:val="30"/>
        </w:rPr>
      </w:pPr>
    </w:p>
    <w:tbl>
      <w:tblPr>
        <w:tblStyle w:val="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45"/>
        <w:gridCol w:w="126"/>
        <w:gridCol w:w="2676"/>
        <w:gridCol w:w="1272"/>
        <w:gridCol w:w="1404"/>
        <w:gridCol w:w="38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6" w:type="dxa"/>
            <w:gridSpan w:val="8"/>
            <w:vAlign w:val="center"/>
          </w:tcPr>
          <w:p>
            <w:pPr>
              <w:jc w:val="center"/>
              <w:rPr>
                <w:rFonts w:ascii="微软雅黑" w:hAnsi="微软雅黑" w:eastAsia="微软雅黑" w:cs="微软雅黑"/>
                <w:b/>
                <w:color w:val="000000"/>
                <w:kern w:val="0"/>
                <w:position w:val="2"/>
                <w:sz w:val="30"/>
              </w:rPr>
            </w:pPr>
            <w:r>
              <w:rPr>
                <w:rFonts w:hint="eastAsia" w:ascii="黑体" w:hAnsi="黑体" w:eastAsia="黑体" w:cs="黑体"/>
                <w:b/>
                <w:color w:val="000000"/>
                <w:kern w:val="0"/>
                <w:position w:val="2"/>
                <w:sz w:val="32"/>
                <w:szCs w:val="32"/>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764" w:type="dxa"/>
            <w:gridSpan w:val="3"/>
            <w:vAlign w:val="center"/>
          </w:tcPr>
          <w:p>
            <w:pPr>
              <w:jc w:val="center"/>
              <w:rPr>
                <w:rFonts w:ascii="微软雅黑" w:hAnsi="微软雅黑" w:eastAsia="微软雅黑" w:cs="微软雅黑"/>
                <w:color w:val="000000"/>
                <w:kern w:val="0"/>
                <w:position w:val="2"/>
                <w:sz w:val="28"/>
                <w:szCs w:val="28"/>
              </w:rPr>
            </w:pPr>
            <w:r>
              <w:rPr>
                <w:rFonts w:hint="eastAsia" w:ascii="仿宋" w:hAnsi="仿宋" w:eastAsia="仿宋" w:cs="仿宋"/>
                <w:color w:val="000000"/>
                <w:kern w:val="0"/>
                <w:position w:val="2"/>
                <w:sz w:val="28"/>
                <w:szCs w:val="28"/>
              </w:rPr>
              <w:t>企业名称</w:t>
            </w:r>
          </w:p>
        </w:tc>
        <w:tc>
          <w:tcPr>
            <w:tcW w:w="3948" w:type="dxa"/>
            <w:gridSpan w:val="2"/>
            <w:vAlign w:val="center"/>
          </w:tcPr>
          <w:p>
            <w:pPr>
              <w:jc w:val="left"/>
              <w:rPr>
                <w:rFonts w:ascii="微软雅黑" w:hAnsi="微软雅黑" w:eastAsia="微软雅黑" w:cs="微软雅黑"/>
                <w:color w:val="000000"/>
                <w:kern w:val="0"/>
                <w:position w:val="2"/>
                <w:sz w:val="28"/>
                <w:szCs w:val="28"/>
              </w:rPr>
            </w:pPr>
            <w:r>
              <w:rPr>
                <w:rFonts w:hint="eastAsia" w:ascii="仿宋" w:hAnsi="仿宋" w:eastAsia="仿宋" w:cs="仿宋"/>
                <w:color w:val="000000"/>
                <w:kern w:val="0"/>
                <w:position w:val="2"/>
                <w:sz w:val="28"/>
                <w:szCs w:val="28"/>
              </w:rPr>
              <w:t>（单位公章）</w:t>
            </w:r>
          </w:p>
        </w:tc>
        <w:tc>
          <w:tcPr>
            <w:tcW w:w="1788" w:type="dxa"/>
            <w:gridSpan w:val="2"/>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注册号/统一社会信用代码</w:t>
            </w:r>
          </w:p>
        </w:tc>
        <w:tc>
          <w:tcPr>
            <w:tcW w:w="1536" w:type="dxa"/>
            <w:vAlign w:val="center"/>
          </w:tcPr>
          <w:p>
            <w:pPr>
              <w:jc w:val="center"/>
              <w:rPr>
                <w:rFonts w:hint="eastAsia" w:ascii="仿宋" w:hAnsi="仿宋" w:eastAsia="仿宋" w:cs="仿宋"/>
                <w:color w:val="000000"/>
                <w:kern w:val="0"/>
                <w:positio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764" w:type="dxa"/>
            <w:gridSpan w:val="3"/>
            <w:vAlign w:val="center"/>
          </w:tcPr>
          <w:p>
            <w:pPr>
              <w:jc w:val="center"/>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lang w:eastAsia="zh-CN"/>
              </w:rPr>
              <w:t>检查对象</w:t>
            </w:r>
          </w:p>
        </w:tc>
        <w:tc>
          <w:tcPr>
            <w:tcW w:w="7272" w:type="dxa"/>
            <w:gridSpan w:val="5"/>
            <w:vAlign w:val="center"/>
          </w:tcPr>
          <w:p>
            <w:pPr>
              <w:jc w:val="both"/>
              <w:rPr>
                <w:rFonts w:hint="eastAsia" w:ascii="TimesNewRoman" w:hAnsi="TimesNewRoman" w:eastAsia="微软雅黑" w:cs="TimesNewRoman"/>
                <w:color w:val="000000"/>
                <w:kern w:val="0"/>
                <w:position w:val="2"/>
                <w:sz w:val="28"/>
                <w:szCs w:val="28"/>
              </w:rPr>
            </w:pPr>
            <w:r>
              <w:rPr>
                <w:rFonts w:hint="eastAsia" w:ascii="TimesNewRoman" w:hAnsi="TimesNewRoman" w:eastAsia="微软雅黑" w:cs="TimesNewRoman"/>
                <w:color w:val="000000"/>
                <w:kern w:val="0"/>
                <w:position w:val="2"/>
                <w:sz w:val="28"/>
                <w:szCs w:val="28"/>
              </w:rPr>
              <w:t>□总公司     □分公司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4" w:type="dxa"/>
            <w:gridSpan w:val="3"/>
            <w:vAlign w:val="center"/>
          </w:tcPr>
          <w:p>
            <w:pPr>
              <w:jc w:val="center"/>
              <w:rPr>
                <w:rFonts w:ascii="微软雅黑" w:hAnsi="微软雅黑" w:eastAsia="微软雅黑" w:cs="微软雅黑"/>
                <w:color w:val="000000"/>
                <w:kern w:val="0"/>
                <w:position w:val="2"/>
                <w:sz w:val="28"/>
                <w:szCs w:val="28"/>
              </w:rPr>
            </w:pPr>
            <w:r>
              <w:rPr>
                <w:rFonts w:hint="eastAsia" w:ascii="仿宋" w:hAnsi="仿宋" w:eastAsia="仿宋" w:cs="仿宋"/>
                <w:color w:val="000000"/>
                <w:kern w:val="0"/>
                <w:position w:val="2"/>
                <w:sz w:val="28"/>
                <w:szCs w:val="28"/>
              </w:rPr>
              <w:t>企业详细地址</w:t>
            </w:r>
          </w:p>
        </w:tc>
        <w:tc>
          <w:tcPr>
            <w:tcW w:w="7272" w:type="dxa"/>
            <w:gridSpan w:val="5"/>
            <w:vAlign w:val="center"/>
          </w:tcPr>
          <w:p>
            <w:pPr>
              <w:jc w:val="center"/>
              <w:rPr>
                <w:rFonts w:hint="eastAsia" w:ascii="TimesNewRoman" w:hAnsi="TimesNewRoman" w:eastAsia="微软雅黑" w:cs="TimesNewRoman"/>
                <w:color w:val="000000"/>
                <w:kern w:val="0"/>
                <w:positio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法定代表人</w:t>
            </w:r>
          </w:p>
        </w:tc>
        <w:tc>
          <w:tcPr>
            <w:tcW w:w="2676" w:type="dxa"/>
            <w:vAlign w:val="center"/>
          </w:tcPr>
          <w:p>
            <w:pPr>
              <w:jc w:val="center"/>
              <w:rPr>
                <w:rFonts w:hint="eastAsia" w:ascii="仿宋" w:hAnsi="仿宋" w:eastAsia="仿宋" w:cs="仿宋"/>
                <w:color w:val="000000"/>
                <w:kern w:val="0"/>
                <w:position w:val="2"/>
                <w:sz w:val="28"/>
                <w:szCs w:val="28"/>
              </w:rPr>
            </w:pPr>
          </w:p>
        </w:tc>
        <w:tc>
          <w:tcPr>
            <w:tcW w:w="1272" w:type="dxa"/>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联系电话</w:t>
            </w:r>
          </w:p>
        </w:tc>
        <w:tc>
          <w:tcPr>
            <w:tcW w:w="3324" w:type="dxa"/>
            <w:gridSpan w:val="3"/>
            <w:vAlign w:val="center"/>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办公电话：</w:t>
            </w:r>
          </w:p>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764" w:type="dxa"/>
            <w:gridSpan w:val="3"/>
            <w:vAlign w:val="center"/>
          </w:tcPr>
          <w:p>
            <w:pPr>
              <w:jc w:val="center"/>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lang w:eastAsia="zh-CN"/>
              </w:rPr>
              <w:t>企业主营范围</w:t>
            </w:r>
          </w:p>
        </w:tc>
        <w:tc>
          <w:tcPr>
            <w:tcW w:w="2676" w:type="dxa"/>
            <w:vAlign w:val="center"/>
          </w:tcPr>
          <w:p>
            <w:pPr>
              <w:jc w:val="center"/>
              <w:rPr>
                <w:rFonts w:hint="eastAsia" w:ascii="仿宋" w:hAnsi="仿宋" w:eastAsia="仿宋" w:cs="仿宋"/>
                <w:color w:val="000000"/>
                <w:kern w:val="0"/>
                <w:position w:val="2"/>
                <w:sz w:val="28"/>
                <w:szCs w:val="28"/>
              </w:rPr>
            </w:pPr>
          </w:p>
        </w:tc>
        <w:tc>
          <w:tcPr>
            <w:tcW w:w="1272" w:type="dxa"/>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其他</w:t>
            </w:r>
            <w:r>
              <w:rPr>
                <w:rFonts w:hint="eastAsia" w:ascii="仿宋" w:hAnsi="仿宋" w:eastAsia="仿宋" w:cs="仿宋"/>
                <w:color w:val="000000"/>
                <w:kern w:val="0"/>
                <w:position w:val="2"/>
                <w:sz w:val="28"/>
                <w:szCs w:val="28"/>
                <w:lang w:eastAsia="zh-CN"/>
              </w:rPr>
              <w:t>经营范围</w:t>
            </w:r>
          </w:p>
        </w:tc>
        <w:tc>
          <w:tcPr>
            <w:tcW w:w="3324" w:type="dxa"/>
            <w:gridSpan w:val="3"/>
            <w:vAlign w:val="center"/>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□工程设计，□工程监理，□招标代理，其他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764" w:type="dxa"/>
            <w:gridSpan w:val="3"/>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企业专职专业人员情况</w:t>
            </w:r>
          </w:p>
        </w:tc>
        <w:tc>
          <w:tcPr>
            <w:tcW w:w="7272" w:type="dxa"/>
            <w:gridSpan w:val="5"/>
            <w:vAlign w:val="center"/>
          </w:tcPr>
          <w:p>
            <w:pPr>
              <w:jc w:val="left"/>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rPr>
              <w:t>企业专职专业人员    人，其中：造价工程师    人，高级职称    人，中级职称    人</w:t>
            </w:r>
            <w:r>
              <w:rPr>
                <w:rFonts w:hint="eastAsia" w:ascii="仿宋" w:hAnsi="仿宋" w:eastAsia="仿宋" w:cs="仿宋"/>
                <w:color w:val="000000"/>
                <w:kern w:val="0"/>
                <w:position w:val="2"/>
                <w:sz w:val="28"/>
                <w:szCs w:val="28"/>
                <w:lang w:eastAsia="zh-CN"/>
              </w:rPr>
              <w:t>；（检查对象如为分公司，请填写分公司的人员情况）。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6" w:type="dxa"/>
            <w:gridSpan w:val="8"/>
            <w:vAlign w:val="center"/>
          </w:tcPr>
          <w:p>
            <w:pPr>
              <w:jc w:val="center"/>
              <w:rPr>
                <w:rFonts w:ascii="微软雅黑" w:hAnsi="微软雅黑" w:eastAsia="微软雅黑" w:cs="微软雅黑"/>
                <w:color w:val="000000"/>
                <w:kern w:val="0"/>
                <w:position w:val="2"/>
                <w:sz w:val="30"/>
              </w:rPr>
            </w:pPr>
            <w:r>
              <w:rPr>
                <w:rFonts w:hint="eastAsia" w:ascii="黑体" w:hAnsi="黑体" w:eastAsia="黑体" w:cs="黑体"/>
                <w:b/>
                <w:color w:val="000000"/>
                <w:kern w:val="0"/>
                <w:position w:val="2"/>
                <w:sz w:val="32"/>
                <w:szCs w:val="32"/>
              </w:rPr>
              <w:t>二、</w:t>
            </w:r>
            <w:r>
              <w:rPr>
                <w:rFonts w:hint="eastAsia" w:ascii="黑体" w:hAnsi="黑体" w:eastAsia="黑体" w:cs="黑体"/>
                <w:b/>
                <w:color w:val="000000"/>
                <w:kern w:val="0"/>
                <w:position w:val="2"/>
                <w:sz w:val="32"/>
                <w:szCs w:val="32"/>
                <w:lang w:eastAsia="zh-CN"/>
              </w:rPr>
              <w:t>企业</w:t>
            </w:r>
            <w:r>
              <w:rPr>
                <w:rFonts w:hint="eastAsia" w:ascii="黑体" w:hAnsi="黑体" w:eastAsia="黑体" w:cs="黑体"/>
                <w:b/>
                <w:color w:val="000000"/>
                <w:kern w:val="0"/>
                <w:position w:val="2"/>
                <w:sz w:val="32"/>
                <w:szCs w:val="32"/>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116" w:type="dxa"/>
            <w:gridSpan w:val="6"/>
            <w:vAlign w:val="center"/>
          </w:tcPr>
          <w:p>
            <w:pPr>
              <w:jc w:val="center"/>
              <w:rPr>
                <w:rFonts w:ascii="仿宋_GB2312" w:hAnsi="仿宋_GB2312" w:eastAsia="仿宋_GB2312" w:cs="仿宋_GB2312"/>
                <w:color w:val="000000"/>
                <w:kern w:val="0"/>
                <w:position w:val="2"/>
                <w:sz w:val="26"/>
              </w:rPr>
            </w:pPr>
            <w:r>
              <w:rPr>
                <w:rFonts w:hint="eastAsia" w:ascii="仿宋" w:hAnsi="仿宋" w:eastAsia="仿宋" w:cs="仿宋"/>
                <w:color w:val="000000"/>
                <w:kern w:val="0"/>
                <w:position w:val="2"/>
                <w:sz w:val="28"/>
                <w:szCs w:val="28"/>
              </w:rPr>
              <w:t>自查内容和要求</w:t>
            </w:r>
          </w:p>
        </w:tc>
        <w:tc>
          <w:tcPr>
            <w:tcW w:w="1920" w:type="dxa"/>
            <w:gridSpan w:val="2"/>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自查结果</w:t>
            </w:r>
          </w:p>
          <w:p>
            <w:pPr>
              <w:jc w:val="center"/>
              <w:rPr>
                <w:rFonts w:ascii="仿宋_GB2312" w:hAnsi="仿宋_GB2312" w:eastAsia="仿宋_GB2312" w:cs="仿宋_GB2312"/>
                <w:color w:val="000000"/>
                <w:kern w:val="0"/>
                <w:position w:val="2"/>
                <w:sz w:val="26"/>
              </w:rPr>
            </w:pPr>
            <w:r>
              <w:rPr>
                <w:rFonts w:hint="eastAsia" w:ascii="仿宋" w:hAnsi="仿宋" w:eastAsia="仿宋" w:cs="仿宋"/>
                <w:color w:val="000000"/>
                <w:kern w:val="0"/>
                <w:position w:val="2"/>
                <w:sz w:val="28"/>
                <w:szCs w:val="28"/>
              </w:rPr>
              <w:t>（请根据实际填写是/否）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3" w:type="dxa"/>
            <w:vMerge w:val="restart"/>
            <w:vAlign w:val="center"/>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㈠</w:t>
            </w:r>
            <w:r>
              <w:rPr>
                <w:rFonts w:hint="eastAsia" w:ascii="仿宋" w:hAnsi="仿宋" w:eastAsia="仿宋" w:cs="仿宋"/>
                <w:color w:val="000000"/>
                <w:kern w:val="0"/>
                <w:position w:val="2"/>
                <w:sz w:val="28"/>
                <w:szCs w:val="28"/>
                <w:lang w:eastAsia="zh-CN"/>
              </w:rPr>
              <w:t>企业组织机构及人员配备情况</w:t>
            </w:r>
          </w:p>
        </w:tc>
        <w:tc>
          <w:tcPr>
            <w:tcW w:w="645" w:type="dxa"/>
            <w:vAlign w:val="center"/>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1</w:t>
            </w:r>
          </w:p>
        </w:tc>
        <w:tc>
          <w:tcPr>
            <w:tcW w:w="5478" w:type="dxa"/>
            <w:gridSpan w:val="4"/>
            <w:vAlign w:val="center"/>
          </w:tcPr>
          <w:p>
            <w:pPr>
              <w:jc w:val="left"/>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lang w:eastAsia="zh-CN"/>
              </w:rPr>
              <w:t>是否建立企业机构设置，设置是否齐全</w:t>
            </w:r>
          </w:p>
        </w:tc>
        <w:tc>
          <w:tcPr>
            <w:tcW w:w="1920" w:type="dxa"/>
            <w:gridSpan w:val="2"/>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93" w:type="dxa"/>
            <w:vMerge w:val="continue"/>
            <w:vAlign w:val="center"/>
          </w:tcPr>
          <w:p>
            <w:pPr>
              <w:jc w:val="center"/>
              <w:rPr>
                <w:rFonts w:hint="eastAsia" w:ascii="仿宋" w:hAnsi="仿宋" w:eastAsia="仿宋" w:cs="仿宋"/>
                <w:color w:val="000000"/>
                <w:kern w:val="0"/>
                <w:position w:val="2"/>
                <w:sz w:val="28"/>
                <w:szCs w:val="28"/>
              </w:rPr>
            </w:pPr>
          </w:p>
        </w:tc>
        <w:tc>
          <w:tcPr>
            <w:tcW w:w="645" w:type="dxa"/>
            <w:vAlign w:val="center"/>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2</w:t>
            </w:r>
          </w:p>
        </w:tc>
        <w:tc>
          <w:tcPr>
            <w:tcW w:w="5478" w:type="dxa"/>
            <w:gridSpan w:val="4"/>
            <w:vAlign w:val="center"/>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一、二级注册造价工程师是否建立档案</w:t>
            </w:r>
          </w:p>
        </w:tc>
        <w:tc>
          <w:tcPr>
            <w:tcW w:w="1920" w:type="dxa"/>
            <w:gridSpan w:val="2"/>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993" w:type="dxa"/>
            <w:vMerge w:val="continue"/>
            <w:vAlign w:val="center"/>
          </w:tcPr>
          <w:p>
            <w:pPr>
              <w:jc w:val="center"/>
              <w:rPr>
                <w:rFonts w:hint="eastAsia" w:ascii="仿宋" w:hAnsi="仿宋" w:eastAsia="仿宋" w:cs="仿宋"/>
                <w:color w:val="000000"/>
                <w:kern w:val="0"/>
                <w:position w:val="2"/>
                <w:sz w:val="28"/>
                <w:szCs w:val="28"/>
              </w:rPr>
            </w:pPr>
          </w:p>
        </w:tc>
        <w:tc>
          <w:tcPr>
            <w:tcW w:w="645" w:type="dxa"/>
            <w:vAlign w:val="center"/>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3</w:t>
            </w:r>
          </w:p>
        </w:tc>
        <w:tc>
          <w:tcPr>
            <w:tcW w:w="5478" w:type="dxa"/>
            <w:gridSpan w:val="4"/>
            <w:vAlign w:val="center"/>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企业专职专业人员是否</w:t>
            </w:r>
            <w:r>
              <w:rPr>
                <w:rFonts w:hint="eastAsia" w:ascii="仿宋" w:hAnsi="仿宋" w:eastAsia="仿宋" w:cs="仿宋"/>
                <w:color w:val="000000"/>
                <w:kern w:val="0"/>
                <w:position w:val="2"/>
                <w:sz w:val="28"/>
                <w:szCs w:val="28"/>
                <w:lang w:eastAsia="zh-CN"/>
              </w:rPr>
              <w:t>签订</w:t>
            </w:r>
            <w:r>
              <w:rPr>
                <w:rFonts w:hint="eastAsia" w:ascii="仿宋" w:hAnsi="仿宋" w:eastAsia="仿宋" w:cs="仿宋"/>
                <w:color w:val="000000"/>
                <w:kern w:val="0"/>
                <w:position w:val="2"/>
                <w:sz w:val="28"/>
                <w:szCs w:val="28"/>
              </w:rPr>
              <w:t>劳动合同、社会保险手续是否齐全</w:t>
            </w:r>
            <w:r>
              <w:rPr>
                <w:rFonts w:hint="eastAsia" w:ascii="仿宋" w:hAnsi="仿宋" w:eastAsia="仿宋" w:cs="仿宋"/>
                <w:color w:val="000000"/>
                <w:kern w:val="0"/>
                <w:position w:val="2"/>
                <w:sz w:val="28"/>
                <w:szCs w:val="28"/>
                <w:lang w:eastAsia="zh-CN"/>
              </w:rPr>
              <w:t>，是否建立档案</w:t>
            </w:r>
            <w:r>
              <w:rPr>
                <w:rFonts w:hint="eastAsia" w:ascii="仿宋" w:hAnsi="仿宋" w:eastAsia="仿宋" w:cs="仿宋"/>
                <w:color w:val="000000"/>
                <w:kern w:val="0"/>
                <w:position w:val="2"/>
                <w:sz w:val="28"/>
                <w:szCs w:val="28"/>
              </w:rPr>
              <w:t>。</w:t>
            </w:r>
          </w:p>
        </w:tc>
        <w:tc>
          <w:tcPr>
            <w:tcW w:w="1920" w:type="dxa"/>
            <w:gridSpan w:val="2"/>
            <w:vAlign w:val="center"/>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restart"/>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㈡</w:t>
            </w:r>
          </w:p>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企业管理</w:t>
            </w: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1</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企业技术档案管理制度、质量控制制度、财务管理制度是否齐全并公示。</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2</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企业执业质量控制流程是否合理规范。</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3</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企业是否配备人事专员，人员考核制度是否健全，专业技术人员管理是否规范。</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4</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企业是否建立咨询回访与总结制度。</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5</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企业的名称、住所、组织形式、法定代表人、技术负责人、注册资本等变更，是否及时办理有关手续。</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6</w:t>
            </w:r>
          </w:p>
        </w:tc>
        <w:tc>
          <w:tcPr>
            <w:tcW w:w="5478" w:type="dxa"/>
            <w:gridSpan w:val="4"/>
          </w:tcPr>
          <w:p>
            <w:pPr>
              <w:jc w:val="left"/>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lang w:eastAsia="zh-CN"/>
              </w:rPr>
              <w:t>工程造价咨询实际办公场所情况</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default"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7</w:t>
            </w:r>
          </w:p>
        </w:tc>
        <w:tc>
          <w:tcPr>
            <w:tcW w:w="5478" w:type="dxa"/>
            <w:gridSpan w:val="4"/>
          </w:tcPr>
          <w:p>
            <w:pPr>
              <w:jc w:val="left"/>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lang w:eastAsia="zh-CN"/>
              </w:rPr>
              <w:t>企业基本信息登记情况，是否在福建省住房和城乡建设政务服务系统办理企业基本信息登记；登记的信息是否真实、准确、完整；发生变化的，是否及时进行变更。</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default"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8</w:t>
            </w:r>
          </w:p>
        </w:tc>
        <w:tc>
          <w:tcPr>
            <w:tcW w:w="5478" w:type="dxa"/>
            <w:gridSpan w:val="4"/>
          </w:tcPr>
          <w:p>
            <w:pPr>
              <w:jc w:val="left"/>
              <w:rPr>
                <w:rFonts w:hint="default"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eastAsia="zh-CN"/>
              </w:rPr>
              <w:t>工程造价咨询业务信息登记情况：（</w:t>
            </w:r>
            <w:r>
              <w:rPr>
                <w:rFonts w:hint="eastAsia" w:ascii="仿宋" w:hAnsi="仿宋" w:eastAsia="仿宋" w:cs="仿宋"/>
                <w:color w:val="000000"/>
                <w:kern w:val="0"/>
                <w:position w:val="2"/>
                <w:sz w:val="28"/>
                <w:szCs w:val="28"/>
                <w:lang w:val="en-US" w:eastAsia="zh-CN"/>
              </w:rPr>
              <w:t>1）</w:t>
            </w:r>
            <w:r>
              <w:rPr>
                <w:rFonts w:hint="eastAsia" w:ascii="仿宋" w:hAnsi="仿宋" w:eastAsia="仿宋" w:cs="仿宋"/>
                <w:color w:val="000000"/>
                <w:kern w:val="0"/>
                <w:position w:val="2"/>
                <w:sz w:val="28"/>
                <w:szCs w:val="28"/>
                <w:lang w:eastAsia="zh-CN"/>
              </w:rPr>
              <w:t>登记的工程造价咨询合同数量（</w:t>
            </w:r>
            <w:r>
              <w:rPr>
                <w:rFonts w:hint="eastAsia" w:ascii="仿宋" w:hAnsi="仿宋" w:eastAsia="仿宋" w:cs="仿宋"/>
                <w:color w:val="000000"/>
                <w:kern w:val="0"/>
                <w:position w:val="2"/>
                <w:sz w:val="28"/>
                <w:szCs w:val="28"/>
                <w:lang w:val="en-US" w:eastAsia="zh-CN"/>
              </w:rPr>
              <w:t>2）登记的造价成果文件数量（3）是否及时上网登记</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default"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9</w:t>
            </w:r>
          </w:p>
        </w:tc>
        <w:tc>
          <w:tcPr>
            <w:tcW w:w="5478" w:type="dxa"/>
            <w:gridSpan w:val="4"/>
          </w:tcPr>
          <w:p>
            <w:pPr>
              <w:jc w:val="left"/>
              <w:rPr>
                <w:rFonts w:hint="default"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eastAsia="zh-CN"/>
              </w:rPr>
              <w:t>上一年度造价咨询业务完成情况：（</w:t>
            </w:r>
            <w:r>
              <w:rPr>
                <w:rFonts w:hint="eastAsia" w:ascii="仿宋" w:hAnsi="仿宋" w:eastAsia="仿宋" w:cs="仿宋"/>
                <w:color w:val="000000"/>
                <w:kern w:val="0"/>
                <w:position w:val="2"/>
                <w:sz w:val="28"/>
                <w:szCs w:val="28"/>
                <w:lang w:val="en-US" w:eastAsia="zh-CN"/>
              </w:rPr>
              <w:t>1）</w:t>
            </w:r>
            <w:r>
              <w:rPr>
                <w:rFonts w:hint="eastAsia" w:ascii="仿宋" w:hAnsi="仿宋" w:eastAsia="仿宋" w:cs="仿宋"/>
                <w:color w:val="000000"/>
                <w:kern w:val="0"/>
                <w:position w:val="2"/>
                <w:sz w:val="28"/>
                <w:szCs w:val="28"/>
                <w:lang w:eastAsia="zh-CN"/>
              </w:rPr>
              <w:t>工程造价咨询合同签订数量（</w:t>
            </w:r>
            <w:r>
              <w:rPr>
                <w:rFonts w:hint="eastAsia" w:ascii="仿宋" w:hAnsi="仿宋" w:eastAsia="仿宋" w:cs="仿宋"/>
                <w:color w:val="000000"/>
                <w:kern w:val="0"/>
                <w:position w:val="2"/>
                <w:sz w:val="28"/>
                <w:szCs w:val="28"/>
                <w:lang w:val="en-US" w:eastAsia="zh-CN"/>
              </w:rPr>
              <w:t>2）完成的造价成果文件数量、工程造价（3）工程造价咨询营业收入。</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default"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10</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分支机构设置情况</w:t>
            </w:r>
            <w:r>
              <w:rPr>
                <w:rFonts w:hint="eastAsia" w:ascii="仿宋" w:hAnsi="仿宋" w:eastAsia="仿宋" w:cs="仿宋"/>
                <w:color w:val="000000"/>
                <w:kern w:val="0"/>
                <w:position w:val="2"/>
                <w:sz w:val="28"/>
                <w:szCs w:val="28"/>
              </w:rPr>
              <w:t>。</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restart"/>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eastAsia="zh-CN"/>
              </w:rPr>
              <w:t>（三）</w:t>
            </w:r>
            <w:r>
              <w:rPr>
                <w:rFonts w:hint="eastAsia" w:ascii="仿宋" w:hAnsi="仿宋" w:eastAsia="仿宋" w:cs="仿宋"/>
                <w:color w:val="000000"/>
                <w:kern w:val="0"/>
                <w:position w:val="2"/>
                <w:sz w:val="28"/>
                <w:szCs w:val="28"/>
                <w:lang w:val="en-US" w:eastAsia="zh-CN"/>
              </w:rPr>
              <w:t xml:space="preserve"> </w:t>
            </w:r>
          </w:p>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val="en-US" w:eastAsia="zh-CN"/>
              </w:rPr>
              <w:t>企业</w:t>
            </w:r>
            <w:r>
              <w:rPr>
                <w:rFonts w:hint="eastAsia" w:ascii="仿宋" w:hAnsi="仿宋" w:eastAsia="仿宋" w:cs="仿宋"/>
                <w:color w:val="000000"/>
                <w:kern w:val="0"/>
                <w:position w:val="2"/>
                <w:sz w:val="28"/>
                <w:szCs w:val="28"/>
              </w:rPr>
              <w:t>执业行为</w:t>
            </w: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1</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积极加入当地自律管理组织，遵守自律公约，自觉维护行业形象。</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2</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kern w:val="0"/>
                <w:sz w:val="28"/>
                <w:szCs w:val="28"/>
                <w:lang w:bidi="ar"/>
              </w:rPr>
              <w:t>是否存在同时接受招标人和投标人或两个以上投标人对同一工程项目的工程造价咨询业务</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3</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是否存在转包承接造价咨询业务的行为</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4</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是否存在采用给予回扣、低于成本收费等方式进行不正当竞争的行为。</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_GB2312" w:hAnsi="仿宋_GB2312" w:eastAsia="仿宋_GB2312" w:cs="仿宋_GB2312"/>
                <w:color w:val="000000"/>
                <w:kern w:val="0"/>
                <w:position w:val="2"/>
                <w:sz w:val="26"/>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5</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kern w:val="0"/>
                <w:sz w:val="28"/>
                <w:szCs w:val="28"/>
                <w:lang w:bidi="ar"/>
              </w:rPr>
              <w:t>是否存在以分支机构名义与委托人订立书面工程造价咨询合同、出具工程造价成果文件</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3" w:type="dxa"/>
            <w:vMerge w:val="continue"/>
          </w:tcPr>
          <w:p>
            <w:pPr>
              <w:jc w:val="center"/>
              <w:rPr>
                <w:rFonts w:hint="eastAsia" w:ascii="仿宋_GB2312" w:hAnsi="仿宋_GB2312" w:eastAsia="仿宋_GB2312" w:cs="仿宋_GB2312"/>
                <w:color w:val="000000"/>
                <w:kern w:val="0"/>
                <w:position w:val="2"/>
                <w:sz w:val="26"/>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6</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sz w:val="28"/>
                <w:szCs w:val="28"/>
              </w:rPr>
              <w:t>是否存在法律、法规禁止的其他行为</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restart"/>
          </w:tcPr>
          <w:p>
            <w:pPr>
              <w:jc w:val="center"/>
              <w:rPr>
                <w:rFonts w:hint="eastAsia" w:ascii="仿宋" w:hAnsi="仿宋" w:eastAsia="仿宋" w:cs="仿宋"/>
                <w:color w:val="000000"/>
                <w:kern w:val="0"/>
                <w:position w:val="2"/>
                <w:sz w:val="28"/>
                <w:szCs w:val="28"/>
                <w:lang w:eastAsia="zh-CN"/>
              </w:rPr>
            </w:pPr>
            <w:r>
              <w:rPr>
                <w:rFonts w:hint="eastAsia" w:ascii="仿宋" w:hAnsi="仿宋" w:eastAsia="仿宋" w:cs="仿宋"/>
                <w:color w:val="000000"/>
                <w:kern w:val="0"/>
                <w:position w:val="2"/>
                <w:sz w:val="28"/>
                <w:szCs w:val="28"/>
                <w:lang w:eastAsia="zh-CN"/>
              </w:rPr>
              <w:t>（四）注册造价工程师行为</w:t>
            </w: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1</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是否存在不履行注册造价工程师义务</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2</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是否在执业过程中，存在索贿、受贿或者谋取合同约定费用外的其他利益</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3</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是否在执业过程中存在实施商业贿赂</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4</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是否存在出具和签署有虚假记录、误导性陈述的建设工程造价成果文件的行为。</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5</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是否存在以个人名义承接工程造价业务</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6</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是否存在允许他人以自己名义从事工程造价业务</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7</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是否存在同时在两个或者两个以上单位执业</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8</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是否存在涂改、倒卖、出租、出借或者以其他形式非法转让注册证书或者执业印章</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9</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是否存在超出注册专业范围执业</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10</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是否存在未经注册而以注册造价工程师的名义从事工程造价活动</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93" w:type="dxa"/>
            <w:vMerge w:val="continue"/>
          </w:tcPr>
          <w:p>
            <w:pPr>
              <w:jc w:val="center"/>
              <w:rPr>
                <w:rFonts w:hint="eastAsia" w:ascii="仿宋" w:hAnsi="仿宋" w:eastAsia="仿宋" w:cs="仿宋"/>
                <w:color w:val="000000"/>
                <w:kern w:val="0"/>
                <w:position w:val="2"/>
                <w:sz w:val="28"/>
                <w:szCs w:val="28"/>
                <w:lang w:eastAsia="zh-CN"/>
              </w:rPr>
            </w:pPr>
          </w:p>
        </w:tc>
        <w:tc>
          <w:tcPr>
            <w:tcW w:w="645" w:type="dxa"/>
          </w:tcPr>
          <w:p>
            <w:pPr>
              <w:jc w:val="center"/>
              <w:rPr>
                <w:rFonts w:hint="eastAsia" w:ascii="仿宋" w:hAnsi="仿宋" w:eastAsia="仿宋" w:cs="仿宋"/>
                <w:color w:val="000000"/>
                <w:kern w:val="0"/>
                <w:position w:val="2"/>
                <w:sz w:val="28"/>
                <w:szCs w:val="28"/>
                <w:lang w:val="en-US" w:eastAsia="zh-CN"/>
              </w:rPr>
            </w:pPr>
            <w:r>
              <w:rPr>
                <w:rFonts w:hint="eastAsia" w:ascii="仿宋" w:hAnsi="仿宋" w:eastAsia="仿宋" w:cs="仿宋"/>
                <w:color w:val="000000"/>
                <w:kern w:val="0"/>
                <w:position w:val="2"/>
                <w:sz w:val="28"/>
                <w:szCs w:val="28"/>
                <w:lang w:val="en-US" w:eastAsia="zh-CN"/>
              </w:rPr>
              <w:t>11</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是否存在违反工程造价计价标准和计价办法的行为</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3" w:type="dxa"/>
            <w:vMerge w:val="restart"/>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（五）</w:t>
            </w:r>
            <w:r>
              <w:rPr>
                <w:rFonts w:hint="eastAsia" w:ascii="仿宋" w:hAnsi="仿宋" w:eastAsia="仿宋" w:cs="仿宋"/>
                <w:color w:val="000000"/>
                <w:kern w:val="0"/>
                <w:position w:val="2"/>
                <w:sz w:val="28"/>
                <w:szCs w:val="28"/>
              </w:rPr>
              <w:t>成果文件</w:t>
            </w: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1</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工程造价</w:t>
            </w:r>
            <w:r>
              <w:rPr>
                <w:rFonts w:hint="eastAsia" w:ascii="仿宋" w:hAnsi="仿宋" w:eastAsia="仿宋" w:cs="仿宋"/>
                <w:color w:val="000000"/>
                <w:kern w:val="0"/>
                <w:position w:val="2"/>
                <w:sz w:val="28"/>
                <w:szCs w:val="28"/>
              </w:rPr>
              <w:t>成果文件组成是否完备、资料是否齐全，格式是否符合要求。</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2</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咨询项目的实施方案编制是否合理，内容是否完整、专业人员配备是否适当，审定批准手续是否完备。</w:t>
            </w:r>
          </w:p>
        </w:tc>
        <w:tc>
          <w:tcPr>
            <w:tcW w:w="1920" w:type="dxa"/>
            <w:gridSpan w:val="2"/>
          </w:tcPr>
          <w:p>
            <w:pPr>
              <w:jc w:val="center"/>
              <w:rPr>
                <w:rFonts w:hint="eastAsia" w:ascii="TimesNewRoman" w:hAnsi="TimesNewRoman" w:eastAsia="微软雅黑"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3</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工程造价</w:t>
            </w:r>
            <w:r>
              <w:rPr>
                <w:rFonts w:hint="eastAsia" w:ascii="仿宋" w:hAnsi="仿宋" w:eastAsia="仿宋" w:cs="仿宋"/>
                <w:color w:val="000000"/>
                <w:kern w:val="0"/>
                <w:position w:val="2"/>
                <w:sz w:val="28"/>
                <w:szCs w:val="28"/>
              </w:rPr>
              <w:t>成果文件编制依据是否正确。</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4</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是否存在高估冒算、低估少算工程造价的现象。</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5</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工程造价</w:t>
            </w:r>
            <w:r>
              <w:rPr>
                <w:rFonts w:hint="eastAsia" w:ascii="仿宋" w:hAnsi="仿宋" w:eastAsia="仿宋" w:cs="仿宋"/>
                <w:color w:val="000000"/>
                <w:kern w:val="0"/>
                <w:position w:val="2"/>
                <w:sz w:val="28"/>
                <w:szCs w:val="28"/>
              </w:rPr>
              <w:t>成果文件编审流程是否齐全，审核人员是否符合要求</w:t>
            </w:r>
            <w:r>
              <w:rPr>
                <w:rFonts w:hint="eastAsia" w:ascii="仿宋" w:hAnsi="仿宋" w:eastAsia="仿宋" w:cs="仿宋"/>
                <w:color w:val="000000"/>
                <w:kern w:val="0"/>
                <w:position w:val="2"/>
                <w:sz w:val="28"/>
                <w:szCs w:val="28"/>
                <w:lang w:eastAsia="zh-CN"/>
              </w:rPr>
              <w:t>，是否由审核人、审定人进行二级审核</w:t>
            </w:r>
            <w:r>
              <w:rPr>
                <w:rFonts w:hint="eastAsia" w:ascii="仿宋" w:hAnsi="仿宋" w:eastAsia="仿宋" w:cs="仿宋"/>
                <w:color w:val="000000"/>
                <w:kern w:val="0"/>
                <w:position w:val="2"/>
                <w:sz w:val="28"/>
                <w:szCs w:val="28"/>
              </w:rPr>
              <w:t>。</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6</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kern w:val="0"/>
                <w:sz w:val="28"/>
                <w:szCs w:val="28"/>
                <w:lang w:bidi="ar"/>
              </w:rPr>
              <w:t>工程造价成果文件是否加盖企业公章，并由执行咨询业务的注册造价工程师签字、加盖执业印章</w:t>
            </w:r>
            <w:r>
              <w:rPr>
                <w:rFonts w:hint="eastAsia" w:ascii="仿宋" w:hAnsi="仿宋" w:eastAsia="仿宋" w:cs="仿宋"/>
                <w:color w:val="000000"/>
                <w:kern w:val="0"/>
                <w:position w:val="2"/>
                <w:sz w:val="28"/>
                <w:szCs w:val="28"/>
              </w:rPr>
              <w:t>。</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93" w:type="dxa"/>
            <w:vMerge w:val="restart"/>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lang w:eastAsia="zh-CN"/>
              </w:rPr>
              <w:t>（六）</w:t>
            </w:r>
            <w:r>
              <w:rPr>
                <w:rFonts w:hint="eastAsia" w:ascii="仿宋" w:hAnsi="仿宋" w:eastAsia="仿宋" w:cs="仿宋"/>
                <w:color w:val="000000"/>
                <w:kern w:val="0"/>
                <w:position w:val="2"/>
                <w:sz w:val="28"/>
                <w:szCs w:val="28"/>
              </w:rPr>
              <w:t>资料收集及档案管理</w:t>
            </w: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1</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企业是否设立档案室并配备档案管理专员；是否建立造价咨询业务台帐并对咨询档案进行信息化管理。</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2</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造价咨询业务中有关各方在相关表格（如《现场勘察记录表》、《工程资料移交清单》、《成果文件签收单》等）上签字手续是否齐全。</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3</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回访记录是否齐全，对回访提出的问题是否制定相应的解决措施与方法。</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93" w:type="dxa"/>
            <w:vMerge w:val="continue"/>
          </w:tcPr>
          <w:p>
            <w:pPr>
              <w:jc w:val="center"/>
              <w:rPr>
                <w:rFonts w:hint="eastAsia" w:ascii="仿宋" w:hAnsi="仿宋" w:eastAsia="仿宋" w:cs="仿宋"/>
                <w:color w:val="000000"/>
                <w:kern w:val="0"/>
                <w:position w:val="2"/>
                <w:sz w:val="28"/>
                <w:szCs w:val="28"/>
              </w:rPr>
            </w:pPr>
          </w:p>
        </w:tc>
        <w:tc>
          <w:tcPr>
            <w:tcW w:w="645" w:type="dxa"/>
          </w:tcPr>
          <w:p>
            <w:pPr>
              <w:jc w:val="center"/>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4</w:t>
            </w:r>
          </w:p>
        </w:tc>
        <w:tc>
          <w:tcPr>
            <w:tcW w:w="5478" w:type="dxa"/>
            <w:gridSpan w:val="4"/>
          </w:tcPr>
          <w:p>
            <w:pPr>
              <w:jc w:val="left"/>
              <w:rPr>
                <w:rFonts w:hint="eastAsia" w:ascii="仿宋" w:hAnsi="仿宋" w:eastAsia="仿宋" w:cs="仿宋"/>
                <w:color w:val="000000"/>
                <w:kern w:val="0"/>
                <w:position w:val="2"/>
                <w:sz w:val="28"/>
                <w:szCs w:val="28"/>
              </w:rPr>
            </w:pPr>
            <w:r>
              <w:rPr>
                <w:rFonts w:hint="eastAsia" w:ascii="仿宋" w:hAnsi="仿宋" w:eastAsia="仿宋" w:cs="仿宋"/>
                <w:color w:val="000000"/>
                <w:kern w:val="0"/>
                <w:position w:val="2"/>
                <w:sz w:val="28"/>
                <w:szCs w:val="28"/>
              </w:rPr>
              <w:t>与咨询成果文件相关的计算底稿、计价文件、编制说明、会议纪要和文函材料等是否齐全。</w:t>
            </w:r>
          </w:p>
        </w:tc>
        <w:tc>
          <w:tcPr>
            <w:tcW w:w="1920" w:type="dxa"/>
            <w:gridSpan w:val="2"/>
          </w:tcPr>
          <w:p>
            <w:pPr>
              <w:jc w:val="cente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036" w:type="dxa"/>
            <w:gridSpan w:val="8"/>
          </w:tcPr>
          <w:p>
            <w:pPr>
              <w:jc w:val="center"/>
              <w:rPr>
                <w:rFonts w:ascii="微软雅黑" w:hAnsi="微软雅黑" w:eastAsia="微软雅黑" w:cs="微软雅黑"/>
                <w:b/>
                <w:color w:val="000000"/>
                <w:kern w:val="0"/>
                <w:position w:val="2"/>
                <w:sz w:val="30"/>
              </w:rPr>
            </w:pPr>
            <w:r>
              <w:rPr>
                <w:rFonts w:hint="eastAsia" w:ascii="黑体" w:hAnsi="黑体" w:eastAsia="黑体" w:cs="黑体"/>
                <w:b/>
                <w:color w:val="000000"/>
                <w:kern w:val="0"/>
                <w:position w:val="2"/>
                <w:sz w:val="32"/>
                <w:szCs w:val="32"/>
              </w:rPr>
              <w:t>三、自查发现的问题汇总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jc w:val="center"/>
        </w:trPr>
        <w:tc>
          <w:tcPr>
            <w:tcW w:w="9036" w:type="dxa"/>
            <w:gridSpan w:val="8"/>
          </w:tcPr>
          <w:p>
            <w:pPr>
              <w:rPr>
                <w:rFonts w:hint="eastAsia" w:ascii="TimesNewRoman" w:hAnsi="TimesNewRoman" w:eastAsia="宋体" w:cs="TimesNewRoman"/>
                <w:color w:val="000000"/>
                <w:kern w:val="0"/>
                <w:position w:val="2"/>
                <w:sz w:val="30"/>
              </w:rPr>
            </w:pPr>
          </w:p>
          <w:p>
            <w:pPr>
              <w:rPr>
                <w:rFonts w:hint="eastAsia" w:ascii="TimesNewRoman" w:hAnsi="TimesNewRoman" w:eastAsia="宋体" w:cs="TimesNewRoman"/>
                <w:color w:val="000000"/>
                <w:kern w:val="0"/>
                <w:position w:val="2"/>
                <w:sz w:val="30"/>
              </w:rPr>
            </w:pPr>
          </w:p>
          <w:p>
            <w:pPr>
              <w:rPr>
                <w:rFonts w:hint="eastAsia" w:ascii="TimesNewRoman" w:hAnsi="TimesNewRoman" w:eastAsia="宋体" w:cs="TimesNewRoman"/>
                <w:color w:val="000000"/>
                <w:kern w:val="0"/>
                <w:position w:val="2"/>
                <w:sz w:val="30"/>
              </w:rPr>
            </w:pPr>
          </w:p>
          <w:p>
            <w:pPr>
              <w:rPr>
                <w:rFonts w:hint="eastAsia" w:ascii="TimesNewRoman" w:hAnsi="TimesNewRoman" w:eastAsia="宋体" w:cs="TimesNewRoman"/>
                <w:color w:val="000000"/>
                <w:kern w:val="0"/>
                <w:position w:val="2"/>
                <w:sz w:val="30"/>
                <w:lang w:val="en-US" w:eastAsia="zh-CN"/>
              </w:rPr>
            </w:pPr>
            <w:r>
              <w:rPr>
                <w:rFonts w:hint="eastAsia" w:ascii="TimesNewRoman" w:hAnsi="TimesNewRoman" w:eastAsia="宋体" w:cs="TimesNewRoman"/>
                <w:color w:val="000000"/>
                <w:kern w:val="0"/>
                <w:position w:val="2"/>
                <w:sz w:val="30"/>
                <w:lang w:val="en-US" w:eastAsia="zh-CN"/>
              </w:rPr>
              <w:t xml:space="preserve">    </w:t>
            </w:r>
          </w:p>
          <w:p>
            <w:pPr>
              <w:rPr>
                <w:rFonts w:hint="eastAsia" w:ascii="TimesNewRoman" w:hAnsi="TimesNewRoman" w:eastAsia="宋体" w:cs="TimesNewRoman"/>
                <w:color w:val="000000"/>
                <w:kern w:val="0"/>
                <w:position w:val="2"/>
                <w:sz w:val="30"/>
                <w:lang w:val="en-US" w:eastAsia="zh-CN"/>
              </w:rPr>
            </w:pPr>
          </w:p>
          <w:p>
            <w:pPr>
              <w:rPr>
                <w:rFonts w:hint="eastAsia" w:ascii="TimesNewRoman" w:hAnsi="TimesNewRoman" w:eastAsia="宋体" w:cs="TimesNewRoman"/>
                <w:color w:val="000000"/>
                <w:kern w:val="0"/>
                <w:position w:val="2"/>
                <w:sz w:val="30"/>
                <w:lang w:val="en-US" w:eastAsia="zh-CN"/>
              </w:rPr>
            </w:pPr>
          </w:p>
          <w:p>
            <w:pPr>
              <w:rPr>
                <w:rFonts w:hint="eastAsia" w:ascii="TimesNewRoman" w:hAnsi="TimesNewRoman" w:eastAsia="宋体" w:cs="TimesNewRoman"/>
                <w:color w:val="000000"/>
                <w:kern w:val="0"/>
                <w:position w:val="2"/>
                <w:sz w:val="30"/>
                <w:lang w:val="en-US" w:eastAsia="zh-CN"/>
              </w:rPr>
            </w:pPr>
          </w:p>
          <w:p>
            <w:pPr>
              <w:rPr>
                <w:rFonts w:hint="default" w:ascii="TimesNewRoman" w:hAnsi="TimesNewRoman" w:eastAsia="宋体" w:cs="TimesNewRoman"/>
                <w:color w:val="000000"/>
                <w:kern w:val="0"/>
                <w:position w:val="2"/>
                <w:sz w:val="30"/>
                <w:lang w:val="en-US" w:eastAsia="zh-CN"/>
              </w:rPr>
            </w:pPr>
          </w:p>
          <w:p>
            <w:pPr>
              <w:rPr>
                <w:rFonts w:hint="eastAsia" w:ascii="TimesNewRoman" w:hAnsi="TimesNewRoman" w:eastAsia="宋体" w:cs="TimesNewRoman"/>
                <w:color w:val="000000"/>
                <w:kern w:val="0"/>
                <w:position w:val="2"/>
                <w:sz w:val="30"/>
              </w:rPr>
            </w:pPr>
          </w:p>
          <w:p>
            <w:pPr>
              <w:rPr>
                <w:rFonts w:hint="eastAsia" w:ascii="TimesNewRoman" w:hAnsi="TimesNewRoman" w:eastAsia="宋体" w:cs="TimesNewRoman"/>
                <w:color w:val="000000"/>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036" w:type="dxa"/>
            <w:gridSpan w:val="8"/>
          </w:tcPr>
          <w:p>
            <w:pPr>
              <w:jc w:val="center"/>
              <w:rPr>
                <w:rFonts w:ascii="微软雅黑" w:hAnsi="微软雅黑" w:eastAsia="微软雅黑" w:cs="微软雅黑"/>
                <w:b/>
                <w:color w:val="000000"/>
                <w:kern w:val="0"/>
                <w:position w:val="2"/>
                <w:sz w:val="30"/>
              </w:rPr>
            </w:pPr>
            <w:r>
              <w:rPr>
                <w:rFonts w:hint="eastAsia" w:ascii="黑体" w:hAnsi="黑体" w:eastAsia="黑体" w:cs="黑体"/>
                <w:b/>
                <w:color w:val="000000"/>
                <w:kern w:val="0"/>
                <w:position w:val="2"/>
                <w:sz w:val="32"/>
                <w:szCs w:val="32"/>
              </w:rPr>
              <w:t>四、整改措施</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2" w:hRule="atLeast"/>
          <w:jc w:val="center"/>
        </w:trPr>
        <w:tc>
          <w:tcPr>
            <w:tcW w:w="9036" w:type="dxa"/>
            <w:gridSpan w:val="8"/>
          </w:tcPr>
          <w:p>
            <w:pPr>
              <w:rPr>
                <w:rFonts w:hint="eastAsia" w:ascii="TimesNewRoman" w:hAnsi="TimesNewRoman" w:eastAsia="宋体" w:cs="TimesNewRoman"/>
                <w:color w:val="000000"/>
                <w:kern w:val="0"/>
                <w:position w:val="2"/>
                <w:sz w:val="30"/>
              </w:rPr>
            </w:pPr>
          </w:p>
        </w:tc>
      </w:tr>
    </w:tbl>
    <w:p/>
    <w:sectPr>
      <w:pgSz w:w="11906" w:h="16838"/>
      <w:pgMar w:top="1440" w:right="1000" w:bottom="1440" w:left="10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lY2M3MDVhZGYyN2FhZjJmMzgyMTIyYWI5MTVlZDAifQ=="/>
  </w:docVars>
  <w:rsids>
    <w:rsidRoot w:val="0024572B"/>
    <w:rsid w:val="000853F0"/>
    <w:rsid w:val="00194F20"/>
    <w:rsid w:val="0024572B"/>
    <w:rsid w:val="002A1F6A"/>
    <w:rsid w:val="0034054F"/>
    <w:rsid w:val="003673D1"/>
    <w:rsid w:val="00485F47"/>
    <w:rsid w:val="00516BF1"/>
    <w:rsid w:val="00707847"/>
    <w:rsid w:val="00776CD3"/>
    <w:rsid w:val="007C2376"/>
    <w:rsid w:val="00931739"/>
    <w:rsid w:val="009A6B95"/>
    <w:rsid w:val="009C5C3C"/>
    <w:rsid w:val="009E0C28"/>
    <w:rsid w:val="00AB4C0A"/>
    <w:rsid w:val="00B66D73"/>
    <w:rsid w:val="00B872D1"/>
    <w:rsid w:val="00BA6B3B"/>
    <w:rsid w:val="00C10612"/>
    <w:rsid w:val="00C56FF4"/>
    <w:rsid w:val="00EC443E"/>
    <w:rsid w:val="00ED7EE5"/>
    <w:rsid w:val="00EE0239"/>
    <w:rsid w:val="00F8203E"/>
    <w:rsid w:val="0471630E"/>
    <w:rsid w:val="04EE0E23"/>
    <w:rsid w:val="056A1D1E"/>
    <w:rsid w:val="0AED498F"/>
    <w:rsid w:val="0CC83A2C"/>
    <w:rsid w:val="0ED36956"/>
    <w:rsid w:val="105B1061"/>
    <w:rsid w:val="14D74760"/>
    <w:rsid w:val="157B59BE"/>
    <w:rsid w:val="16990695"/>
    <w:rsid w:val="18B66808"/>
    <w:rsid w:val="1C550F17"/>
    <w:rsid w:val="1CCC4909"/>
    <w:rsid w:val="1CCF653B"/>
    <w:rsid w:val="1DDA1563"/>
    <w:rsid w:val="1F132576"/>
    <w:rsid w:val="1FE3088A"/>
    <w:rsid w:val="1FE43DE1"/>
    <w:rsid w:val="203C3A45"/>
    <w:rsid w:val="211E6FE5"/>
    <w:rsid w:val="21F135D0"/>
    <w:rsid w:val="22D8617F"/>
    <w:rsid w:val="268B297F"/>
    <w:rsid w:val="280F0282"/>
    <w:rsid w:val="281359F4"/>
    <w:rsid w:val="29122D8D"/>
    <w:rsid w:val="2B063533"/>
    <w:rsid w:val="2B59624A"/>
    <w:rsid w:val="2C166B9C"/>
    <w:rsid w:val="2FFF2647"/>
    <w:rsid w:val="316824A7"/>
    <w:rsid w:val="3285096D"/>
    <w:rsid w:val="33A314DB"/>
    <w:rsid w:val="364D10B1"/>
    <w:rsid w:val="376A7AC4"/>
    <w:rsid w:val="38456DC6"/>
    <w:rsid w:val="3A92632D"/>
    <w:rsid w:val="3B251B6D"/>
    <w:rsid w:val="3D505308"/>
    <w:rsid w:val="3E4D166E"/>
    <w:rsid w:val="3EB00ADE"/>
    <w:rsid w:val="3F3B3E38"/>
    <w:rsid w:val="40E640F6"/>
    <w:rsid w:val="41DE70F8"/>
    <w:rsid w:val="426D1BE7"/>
    <w:rsid w:val="42A706A9"/>
    <w:rsid w:val="4396186E"/>
    <w:rsid w:val="4617269A"/>
    <w:rsid w:val="46332509"/>
    <w:rsid w:val="46BE6D49"/>
    <w:rsid w:val="48B9588F"/>
    <w:rsid w:val="49974325"/>
    <w:rsid w:val="4B0E7FA0"/>
    <w:rsid w:val="4CE178EC"/>
    <w:rsid w:val="510812ED"/>
    <w:rsid w:val="51871D8B"/>
    <w:rsid w:val="548C26F2"/>
    <w:rsid w:val="54927D67"/>
    <w:rsid w:val="55606125"/>
    <w:rsid w:val="57E217C0"/>
    <w:rsid w:val="5A89431B"/>
    <w:rsid w:val="5B7756EE"/>
    <w:rsid w:val="634E2C4B"/>
    <w:rsid w:val="63E15DFA"/>
    <w:rsid w:val="658174B6"/>
    <w:rsid w:val="665925BF"/>
    <w:rsid w:val="68327915"/>
    <w:rsid w:val="696A1EB6"/>
    <w:rsid w:val="6AB53C67"/>
    <w:rsid w:val="6CF04836"/>
    <w:rsid w:val="6E635903"/>
    <w:rsid w:val="6EDB7AE8"/>
    <w:rsid w:val="6F734EFB"/>
    <w:rsid w:val="6FE56BD6"/>
    <w:rsid w:val="70BB16AE"/>
    <w:rsid w:val="762F2772"/>
    <w:rsid w:val="76E94B77"/>
    <w:rsid w:val="7A330376"/>
    <w:rsid w:val="7BF4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1581</Words>
  <Characters>1584</Characters>
  <Lines>9</Lines>
  <Paragraphs>2</Paragraphs>
  <TotalTime>2</TotalTime>
  <ScaleCrop>false</ScaleCrop>
  <LinksUpToDate>false</LinksUpToDate>
  <CharactersWithSpaces>1614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2020-04-27T02:44:00Z</dcterms:created>
  <dc:creator>czm</dc:creator>
  <cp:lastModifiedBy>。。。。。。</cp:lastModifiedBy>
  <cp:lastPrinted>2022-06-23T07:30:00Z</cp:lastPrinted>
  <dcterms:modified xsi:type="dcterms:W3CDTF">2024-06-03T02:58:24Z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D6BC30089EDB43ECBD0ABB060E835030</vt:lpwstr>
  </property>
</Properties>
</file>